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AF9" w:rsidRDefault="006C3AF9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Приложение</w:t>
      </w:r>
    </w:p>
    <w:p w:rsidR="006C3AF9" w:rsidRDefault="006C3AF9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34219A" w:rsidRPr="0034219A" w:rsidRDefault="0034219A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219A">
        <w:rPr>
          <w:rFonts w:ascii="Times New Roman" w:eastAsia="Calibri" w:hAnsi="Times New Roman"/>
          <w:sz w:val="28"/>
          <w:szCs w:val="28"/>
          <w:lang w:eastAsia="en-US"/>
        </w:rPr>
        <w:t>УТВЕРЖДЕН</w:t>
      </w:r>
    </w:p>
    <w:p w:rsidR="0034219A" w:rsidRPr="0034219A" w:rsidRDefault="0034219A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219A">
        <w:rPr>
          <w:rFonts w:ascii="Times New Roman" w:eastAsia="Calibri" w:hAnsi="Times New Roman"/>
          <w:sz w:val="28"/>
          <w:szCs w:val="28"/>
          <w:lang w:eastAsia="en-US"/>
        </w:rPr>
        <w:t xml:space="preserve">постановлением администрации </w:t>
      </w:r>
    </w:p>
    <w:p w:rsidR="0034219A" w:rsidRPr="0034219A" w:rsidRDefault="0034219A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219A">
        <w:rPr>
          <w:rFonts w:ascii="Times New Roman" w:eastAsia="Calibri" w:hAnsi="Times New Roman"/>
          <w:sz w:val="28"/>
          <w:szCs w:val="28"/>
          <w:lang w:eastAsia="en-US"/>
        </w:rPr>
        <w:t>сельского поселения Кубанец</w:t>
      </w:r>
    </w:p>
    <w:p w:rsidR="0034219A" w:rsidRPr="0034219A" w:rsidRDefault="0034219A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b/>
          <w:i/>
          <w:sz w:val="28"/>
          <w:szCs w:val="28"/>
          <w:lang w:eastAsia="en-US"/>
        </w:rPr>
      </w:pPr>
      <w:r w:rsidRPr="0034219A">
        <w:rPr>
          <w:rFonts w:ascii="Times New Roman" w:eastAsia="Calibri" w:hAnsi="Times New Roman"/>
          <w:sz w:val="28"/>
          <w:szCs w:val="28"/>
          <w:lang w:eastAsia="en-US"/>
        </w:rPr>
        <w:t>Тимашевского района</w:t>
      </w:r>
    </w:p>
    <w:p w:rsidR="0034219A" w:rsidRPr="0034219A" w:rsidRDefault="0034219A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219A">
        <w:rPr>
          <w:rFonts w:ascii="Times New Roman" w:eastAsia="Calibri" w:hAnsi="Times New Roman"/>
          <w:sz w:val="28"/>
          <w:szCs w:val="28"/>
          <w:lang w:eastAsia="en-US"/>
        </w:rPr>
        <w:t xml:space="preserve">от __________    № ______ </w:t>
      </w:r>
    </w:p>
    <w:p w:rsidR="001A6355" w:rsidRDefault="001A6355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380734" w:rsidRDefault="00380734" w:rsidP="00ED0402">
      <w:pPr>
        <w:spacing w:after="0" w:line="240" w:lineRule="auto"/>
        <w:ind w:left="5103" w:right="-1"/>
        <w:jc w:val="both"/>
        <w:rPr>
          <w:rFonts w:ascii="Times New Roman" w:hAnsi="Times New Roman"/>
          <w:sz w:val="28"/>
          <w:szCs w:val="28"/>
        </w:rPr>
      </w:pPr>
    </w:p>
    <w:p w:rsidR="0034219A" w:rsidRDefault="0034219A" w:rsidP="00ED0402">
      <w:pPr>
        <w:spacing w:after="0" w:line="240" w:lineRule="auto"/>
        <w:ind w:left="5103" w:right="-1"/>
        <w:jc w:val="both"/>
        <w:rPr>
          <w:rFonts w:ascii="Times New Roman" w:hAnsi="Times New Roman"/>
          <w:sz w:val="28"/>
          <w:szCs w:val="28"/>
        </w:rPr>
      </w:pPr>
    </w:p>
    <w:p w:rsidR="007864DE" w:rsidRDefault="007864DE" w:rsidP="007864D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7864DE">
        <w:rPr>
          <w:rFonts w:ascii="Times New Roman" w:hAnsi="Times New Roman"/>
          <w:sz w:val="28"/>
          <w:szCs w:val="28"/>
        </w:rPr>
        <w:t xml:space="preserve">Муниципальная программа сельского поселения Кубанец Тимашевского района «Обеспечение безопасности населения и территории поселения </w:t>
      </w:r>
    </w:p>
    <w:p w:rsidR="007864DE" w:rsidRDefault="007864DE" w:rsidP="007864D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7864DE">
        <w:rPr>
          <w:rFonts w:ascii="Times New Roman" w:hAnsi="Times New Roman"/>
          <w:sz w:val="28"/>
          <w:szCs w:val="28"/>
        </w:rPr>
        <w:t>на 20</w:t>
      </w:r>
      <w:r w:rsidR="00960B1F">
        <w:rPr>
          <w:rFonts w:ascii="Times New Roman" w:hAnsi="Times New Roman"/>
          <w:sz w:val="28"/>
          <w:szCs w:val="28"/>
        </w:rPr>
        <w:t>2</w:t>
      </w:r>
      <w:r w:rsidR="007B0547">
        <w:rPr>
          <w:rFonts w:ascii="Times New Roman" w:hAnsi="Times New Roman"/>
          <w:sz w:val="28"/>
          <w:szCs w:val="28"/>
        </w:rPr>
        <w:t>4</w:t>
      </w:r>
      <w:r w:rsidRPr="007864DE">
        <w:rPr>
          <w:rFonts w:ascii="Times New Roman" w:hAnsi="Times New Roman"/>
          <w:sz w:val="28"/>
          <w:szCs w:val="28"/>
        </w:rPr>
        <w:t>-202</w:t>
      </w:r>
      <w:r w:rsidR="007B0547">
        <w:rPr>
          <w:rFonts w:ascii="Times New Roman" w:hAnsi="Times New Roman"/>
          <w:sz w:val="28"/>
          <w:szCs w:val="28"/>
        </w:rPr>
        <w:t>6</w:t>
      </w:r>
      <w:r w:rsidRPr="007864DE">
        <w:rPr>
          <w:rFonts w:ascii="Times New Roman" w:hAnsi="Times New Roman"/>
          <w:sz w:val="28"/>
          <w:szCs w:val="28"/>
        </w:rPr>
        <w:t xml:space="preserve"> годы»</w:t>
      </w:r>
    </w:p>
    <w:p w:rsidR="007864DE" w:rsidRPr="007864DE" w:rsidRDefault="007864DE" w:rsidP="007864D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tbl>
      <w:tblPr>
        <w:tblW w:w="9746" w:type="dxa"/>
        <w:tblInd w:w="-222" w:type="dxa"/>
        <w:tblLayout w:type="fixed"/>
        <w:tblLook w:val="0000"/>
      </w:tblPr>
      <w:tblGrid>
        <w:gridCol w:w="3024"/>
        <w:gridCol w:w="237"/>
        <w:gridCol w:w="107"/>
        <w:gridCol w:w="1013"/>
        <w:gridCol w:w="5258"/>
        <w:gridCol w:w="107"/>
      </w:tblGrid>
      <w:tr w:rsidR="00380734" w:rsidRPr="00DA087F" w:rsidTr="00E46B80">
        <w:trPr>
          <w:gridAfter w:val="1"/>
          <w:wAfter w:w="107" w:type="dxa"/>
        </w:trPr>
        <w:tc>
          <w:tcPr>
            <w:tcW w:w="9639" w:type="dxa"/>
            <w:gridSpan w:val="5"/>
          </w:tcPr>
          <w:p w:rsidR="00380734" w:rsidRPr="00C11EA3" w:rsidRDefault="00380734" w:rsidP="007B0547">
            <w:pPr>
              <w:pStyle w:val="1"/>
              <w:rPr>
                <w:b w:val="0"/>
                <w:sz w:val="28"/>
                <w:szCs w:val="28"/>
                <w:lang w:val="ru-RU"/>
              </w:rPr>
            </w:pPr>
            <w:r w:rsidRPr="00FA36F0">
              <w:rPr>
                <w:b w:val="0"/>
                <w:sz w:val="28"/>
                <w:szCs w:val="28"/>
                <w:lang w:val="ru-RU"/>
              </w:rPr>
              <w:t>Паспорт</w:t>
            </w:r>
            <w:r w:rsidRPr="00FA36F0">
              <w:rPr>
                <w:b w:val="0"/>
                <w:sz w:val="28"/>
                <w:szCs w:val="28"/>
                <w:lang w:val="ru-RU"/>
              </w:rPr>
              <w:br/>
              <w:t xml:space="preserve">муниципальной </w:t>
            </w:r>
            <w:r w:rsidR="00AE512B" w:rsidRPr="00FA36F0">
              <w:rPr>
                <w:b w:val="0"/>
                <w:sz w:val="28"/>
                <w:szCs w:val="28"/>
                <w:lang w:val="ru-RU"/>
              </w:rPr>
              <w:t>программы сельского</w:t>
            </w:r>
            <w:r w:rsidRPr="00FA36F0">
              <w:rPr>
                <w:b w:val="0"/>
                <w:sz w:val="28"/>
                <w:szCs w:val="28"/>
                <w:lang w:val="ru-RU"/>
              </w:rPr>
              <w:t xml:space="preserve"> поселения Кубанец Тимашевского района «Обеспечение безопасности населения и территории поселения на 20</w:t>
            </w:r>
            <w:r w:rsidR="00960B1F" w:rsidRPr="00FA36F0">
              <w:rPr>
                <w:b w:val="0"/>
                <w:sz w:val="28"/>
                <w:szCs w:val="28"/>
                <w:lang w:val="ru-RU"/>
              </w:rPr>
              <w:t>2</w:t>
            </w:r>
            <w:r w:rsidR="007B0547" w:rsidRPr="007B0547">
              <w:rPr>
                <w:b w:val="0"/>
                <w:sz w:val="28"/>
                <w:szCs w:val="28"/>
                <w:lang w:val="ru-RU"/>
              </w:rPr>
              <w:t>4</w:t>
            </w:r>
            <w:r w:rsidR="00C05EB5" w:rsidRPr="00FA36F0">
              <w:rPr>
                <w:b w:val="0"/>
                <w:sz w:val="28"/>
                <w:szCs w:val="28"/>
                <w:lang w:val="ru-RU"/>
              </w:rPr>
              <w:t>-202</w:t>
            </w:r>
            <w:r w:rsidR="007B0547" w:rsidRPr="007B0547">
              <w:rPr>
                <w:b w:val="0"/>
                <w:sz w:val="28"/>
                <w:szCs w:val="28"/>
                <w:lang w:val="ru-RU"/>
              </w:rPr>
              <w:t>6</w:t>
            </w:r>
            <w:r w:rsidRPr="00FA36F0">
              <w:rPr>
                <w:b w:val="0"/>
                <w:sz w:val="28"/>
                <w:szCs w:val="28"/>
                <w:lang w:val="ru-RU"/>
              </w:rPr>
              <w:t xml:space="preserve"> годы»</w:t>
            </w: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4381" w:type="dxa"/>
            <w:gridSpan w:val="4"/>
          </w:tcPr>
          <w:p w:rsidR="00380734" w:rsidRPr="00DA087F" w:rsidRDefault="00380734" w:rsidP="00CE6A2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8" w:type="dxa"/>
          </w:tcPr>
          <w:p w:rsidR="00380734" w:rsidRPr="00DA087F" w:rsidRDefault="00380734" w:rsidP="00CE6A2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  <w:gridSpan w:val="2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FD7A9E" w:rsidP="00E341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  <w:r w:rsidR="009F23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0734" w:rsidRPr="00DA087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сельского поселения </w:t>
            </w:r>
            <w:r w:rsidR="00AE512B" w:rsidRPr="00DA087F">
              <w:rPr>
                <w:rFonts w:ascii="Times New Roman" w:hAnsi="Times New Roman" w:cs="Times New Roman"/>
                <w:sz w:val="28"/>
                <w:szCs w:val="28"/>
              </w:rPr>
              <w:t>Кубанец Тимашевского</w:t>
            </w:r>
            <w:r w:rsidR="00380734" w:rsidRPr="00DA087F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  <w:gridSpan w:val="2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  <w:gridSpan w:val="2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380734" w:rsidRPr="00DA087F" w:rsidTr="00E46B80">
        <w:tc>
          <w:tcPr>
            <w:tcW w:w="3368" w:type="dxa"/>
            <w:gridSpan w:val="3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E341B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ED0402">
            <w:pPr>
              <w:pStyle w:val="a3"/>
              <w:ind w:right="42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741B8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 Кубанец Тимашевского района</w:t>
            </w:r>
          </w:p>
        </w:tc>
      </w:tr>
      <w:tr w:rsidR="00380734" w:rsidRPr="00DA087F" w:rsidTr="00646883">
        <w:trPr>
          <w:gridAfter w:val="1"/>
          <w:wAfter w:w="107" w:type="dxa"/>
        </w:trPr>
        <w:tc>
          <w:tcPr>
            <w:tcW w:w="3024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615" w:type="dxa"/>
            <w:gridSpan w:val="4"/>
          </w:tcPr>
          <w:p w:rsidR="00380734" w:rsidRPr="00DA087F" w:rsidRDefault="00380734" w:rsidP="003741B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ACF" w:rsidRDefault="00031E8B" w:rsidP="003741B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C4ACF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стихийных бедствий;</w:t>
            </w:r>
          </w:p>
          <w:p w:rsidR="00380734" w:rsidRDefault="00380734" w:rsidP="003741B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безопасности жизнедеятельности населения на территории сельского </w:t>
            </w:r>
            <w:r w:rsidR="00AE512B" w:rsidRPr="00DA087F">
              <w:rPr>
                <w:rFonts w:ascii="Times New Roman" w:hAnsi="Times New Roman" w:cs="Times New Roman"/>
                <w:sz w:val="28"/>
                <w:szCs w:val="28"/>
              </w:rPr>
              <w:t>поселения Кубанец</w:t>
            </w: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 xml:space="preserve"> Тимашевского района</w:t>
            </w:r>
            <w:r w:rsidR="007C4AC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80734" w:rsidRDefault="00380734" w:rsidP="003741B8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>
              <w:t>-</w:t>
            </w:r>
            <w:r w:rsidRPr="005C1C65">
              <w:rPr>
                <w:rFonts w:ascii="Times New Roman" w:hAnsi="Times New Roman"/>
                <w:sz w:val="28"/>
                <w:szCs w:val="28"/>
              </w:rPr>
              <w:t xml:space="preserve"> обеспечение мероприятий гражданской обороны, а также предупреждение чрезвычайных ситуаций муниципального характера, эпидемий и ликвидации их последствий в особый период;</w:t>
            </w:r>
          </w:p>
          <w:p w:rsidR="00C05EB5" w:rsidRDefault="00380734" w:rsidP="00C05E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 xml:space="preserve"> снижение размера ущерба и потерь от чрезвычайных ситуаций муниципального характера;</w:t>
            </w:r>
          </w:p>
          <w:p w:rsidR="00AE512B" w:rsidRPr="00C05EB5" w:rsidRDefault="00AE512B" w:rsidP="00C05E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E37810">
              <w:rPr>
                <w:rFonts w:ascii="Times New Roman" w:hAnsi="Times New Roman"/>
                <w:sz w:val="28"/>
                <w:szCs w:val="28"/>
              </w:rPr>
              <w:t xml:space="preserve">обеспечение функционирования инфраструктуры видеонаблюдения, сбора и отображения </w:t>
            </w:r>
            <w:r w:rsidRPr="00E37810">
              <w:rPr>
                <w:rFonts w:ascii="Times New Roman" w:hAnsi="Times New Roman"/>
                <w:sz w:val="28"/>
                <w:szCs w:val="28"/>
              </w:rPr>
              <w:lastRenderedPageBreak/>
              <w:t>видеоинформации от всех муниципальных видеокамер;</w:t>
            </w:r>
          </w:p>
          <w:p w:rsidR="00380734" w:rsidRPr="005C1C65" w:rsidRDefault="00380734" w:rsidP="003741B8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 xml:space="preserve">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 межмуниципального и регионального характера;</w:t>
            </w:r>
          </w:p>
          <w:p w:rsidR="00380734" w:rsidRDefault="00380734" w:rsidP="003741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  <w:r w:rsidRPr="005C1C65">
              <w:rPr>
                <w:rFonts w:ascii="Times New Roman" w:hAnsi="Times New Roman"/>
                <w:sz w:val="28"/>
                <w:szCs w:val="28"/>
              </w:rPr>
              <w:t xml:space="preserve"> усовершенствование системы профилактики правонарушений, укрепление правопорядка и повышение уровня общественной безопасности;</w:t>
            </w:r>
          </w:p>
          <w:p w:rsidR="00080547" w:rsidRDefault="00080547" w:rsidP="003741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80547">
              <w:rPr>
                <w:rFonts w:ascii="Times New Roman" w:hAnsi="Times New Roman"/>
                <w:sz w:val="28"/>
                <w:szCs w:val="28"/>
              </w:rPr>
              <w:t>создание и обеспечение необходимых условий для повышения пожарной безопасности населенного пункта, защищенности граждан, организаций от пожаров, предупреждения и смягчения их последствий, а также повышение степени готовности всех сил и средств для тушения пожаров.</w:t>
            </w:r>
          </w:p>
          <w:p w:rsidR="00080547" w:rsidRPr="00AE512B" w:rsidRDefault="00080547" w:rsidP="003741B8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380734" w:rsidRPr="00DA087F" w:rsidTr="00646883">
        <w:trPr>
          <w:gridAfter w:val="1"/>
          <w:wAfter w:w="107" w:type="dxa"/>
        </w:trPr>
        <w:tc>
          <w:tcPr>
            <w:tcW w:w="3024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6615" w:type="dxa"/>
            <w:gridSpan w:val="4"/>
          </w:tcPr>
          <w:p w:rsidR="00380734" w:rsidRDefault="00380734" w:rsidP="007C4AC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Cs w:val="28"/>
              </w:rPr>
              <w:softHyphen/>
            </w:r>
            <w:r w:rsidRPr="009F6C1B">
              <w:rPr>
                <w:rFonts w:ascii="Times New Roman" w:hAnsi="Times New Roman" w:cs="Times New Roman"/>
                <w:sz w:val="28"/>
                <w:szCs w:val="28"/>
              </w:rPr>
              <w:t>– обеспечение защиты населения от опасностей, возникающих при чрезвычайных ситуациях природного и техногенного характера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80734" w:rsidRPr="005C1C65" w:rsidRDefault="00380734" w:rsidP="007C4ACF">
            <w:pPr>
              <w:suppressAutoHyphens/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C1C65">
              <w:rPr>
                <w:rFonts w:ascii="Times New Roman" w:hAnsi="Times New Roman"/>
                <w:sz w:val="28"/>
                <w:szCs w:val="28"/>
              </w:rPr>
              <w:t>контроль за ситуацией поддержания правопорядка, координация функционирования инфраструктуры служб жизнеобеспечения;</w:t>
            </w:r>
          </w:p>
          <w:p w:rsidR="00380734" w:rsidRPr="00E37810" w:rsidRDefault="00380734" w:rsidP="007C4ACF">
            <w:pPr>
              <w:suppressAutoHyphens/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E37810">
              <w:rPr>
                <w:rFonts w:ascii="Times New Roman" w:hAnsi="Times New Roman"/>
                <w:sz w:val="28"/>
                <w:szCs w:val="28"/>
              </w:rPr>
              <w:t>обеспечение функционирования инфраструктуры видеонаблюдения, сбора и отображения видеоинформации от всех муниципальных видеокамер;</w:t>
            </w:r>
          </w:p>
          <w:p w:rsidR="007C4ACF" w:rsidRDefault="00646883" w:rsidP="007C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C4ACF">
              <w:rPr>
                <w:rFonts w:ascii="Times New Roman" w:hAnsi="Times New Roman"/>
                <w:sz w:val="28"/>
                <w:szCs w:val="28"/>
              </w:rPr>
              <w:t>-повышение эффективности мер, принимаемых для охраны общественного порядка и обеспечения общественной безопасности;</w:t>
            </w:r>
          </w:p>
          <w:p w:rsidR="00380734" w:rsidRDefault="007C4ACF" w:rsidP="007C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-реализация функций, связанных с обеспечением безопасности населения, решением задач по предупреждению и ликвидации чрезвычайных ситуаций.</w:t>
            </w:r>
            <w:r w:rsidR="00380734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080547" w:rsidRDefault="00080547" w:rsidP="007C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080547">
              <w:rPr>
                <w:rFonts w:ascii="Times New Roman" w:hAnsi="Times New Roman"/>
                <w:sz w:val="28"/>
                <w:szCs w:val="28"/>
              </w:rPr>
              <w:t>защита жизни и здоровья граждан, обеспечения надлежащего состояния источников противопожарного водоснабжения.</w:t>
            </w:r>
          </w:p>
          <w:p w:rsidR="007C4ACF" w:rsidRPr="007C4ACF" w:rsidRDefault="007C4ACF" w:rsidP="007C4AC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</w:tr>
      <w:tr w:rsidR="00380734" w:rsidRPr="00DA087F" w:rsidTr="00646883">
        <w:trPr>
          <w:gridAfter w:val="1"/>
          <w:wAfter w:w="107" w:type="dxa"/>
        </w:trPr>
        <w:tc>
          <w:tcPr>
            <w:tcW w:w="3024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6615" w:type="dxa"/>
            <w:gridSpan w:val="4"/>
          </w:tcPr>
          <w:p w:rsidR="00380734" w:rsidRPr="00DA087F" w:rsidRDefault="00380734" w:rsidP="00F54E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A087F">
              <w:rPr>
                <w:rFonts w:ascii="Times New Roman" w:hAnsi="Times New Roman"/>
                <w:sz w:val="28"/>
                <w:szCs w:val="28"/>
              </w:rPr>
              <w:t>-количество приобретенных и установленных систем оповещения населения по ГО и ЧС и сирен;</w:t>
            </w:r>
          </w:p>
          <w:p w:rsidR="00380734" w:rsidRPr="00DA087F" w:rsidRDefault="00380734" w:rsidP="00F54E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A087F">
              <w:rPr>
                <w:rFonts w:ascii="Times New Roman" w:hAnsi="Times New Roman"/>
                <w:sz w:val="28"/>
                <w:szCs w:val="28"/>
              </w:rPr>
              <w:t>- количество приобретенных приборов и инструментов для ликвидации последствий чрезвычайных ситуаций на территории поселения;</w:t>
            </w:r>
          </w:p>
          <w:p w:rsidR="00AE512B" w:rsidRDefault="00AE512B" w:rsidP="00F54E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lastRenderedPageBreak/>
              <w:t>-количество приобретенных и установленных систем видеонаблюдения;</w:t>
            </w:r>
          </w:p>
          <w:p w:rsidR="00080547" w:rsidRDefault="00080547" w:rsidP="00F54E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количество приобретенных и установл</w:t>
            </w:r>
            <w:r w:rsidR="00BA55AC">
              <w:rPr>
                <w:rFonts w:ascii="Times New Roman" w:hAnsi="Times New Roman"/>
                <w:sz w:val="28"/>
                <w:szCs w:val="28"/>
              </w:rPr>
              <w:t>енных противопожарных гидрантов;</w:t>
            </w:r>
          </w:p>
          <w:p w:rsidR="00646883" w:rsidRDefault="00BA55AC" w:rsidP="00B979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-количество застрахован</w:t>
            </w:r>
            <w:r w:rsidR="00AE2701">
              <w:rPr>
                <w:rFonts w:ascii="Times New Roman" w:hAnsi="Times New Roman"/>
                <w:sz w:val="28"/>
                <w:szCs w:val="28"/>
              </w:rPr>
              <w:t>ных гидротехнических сооружений;</w:t>
            </w:r>
          </w:p>
          <w:p w:rsidR="00646883" w:rsidRDefault="00AE2701" w:rsidP="00B979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-количество приобр</w:t>
            </w:r>
            <w:r w:rsidR="00812ECA">
              <w:rPr>
                <w:rFonts w:ascii="Times New Roman" w:hAnsi="Times New Roman"/>
                <w:sz w:val="28"/>
                <w:szCs w:val="28"/>
              </w:rPr>
              <w:t>етенных предупреждающих табличек;</w:t>
            </w:r>
          </w:p>
          <w:p w:rsidR="00812ECA" w:rsidRPr="00812ECA" w:rsidRDefault="00812ECA" w:rsidP="0064688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2ECA">
              <w:rPr>
                <w:rFonts w:ascii="Times New Roman" w:hAnsi="Times New Roman"/>
                <w:sz w:val="28"/>
                <w:szCs w:val="28"/>
              </w:rPr>
              <w:t>-</w:t>
            </w:r>
            <w:r w:rsidR="00646883">
              <w:rPr>
                <w:rFonts w:ascii="Times New Roman" w:hAnsi="Times New Roman"/>
                <w:sz w:val="28"/>
                <w:szCs w:val="28"/>
              </w:rPr>
              <w:t>к</w:t>
            </w:r>
            <w:r w:rsidRPr="00812ECA">
              <w:rPr>
                <w:rFonts w:ascii="Times New Roman" w:hAnsi="Times New Roman"/>
                <w:sz w:val="28"/>
                <w:szCs w:val="28"/>
              </w:rPr>
              <w:t>оличество проведенных технических обслуживаний систем уличного оповещения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Pr="00812ECA">
              <w:rPr>
                <w:rFonts w:ascii="Times New Roman" w:hAnsi="Times New Roman"/>
                <w:sz w:val="28"/>
                <w:szCs w:val="28"/>
              </w:rPr>
              <w:t>- Количество проведенных расчетов вероятного вреда для дамб</w:t>
            </w:r>
            <w:r w:rsidR="00FA36F0">
              <w:rPr>
                <w:rFonts w:ascii="Times New Roman" w:hAnsi="Times New Roman"/>
              </w:rPr>
              <w:t>;</w:t>
            </w:r>
          </w:p>
        </w:tc>
      </w:tr>
      <w:tr w:rsidR="00380734" w:rsidRPr="00DA087F" w:rsidTr="00646883">
        <w:trPr>
          <w:gridAfter w:val="1"/>
          <w:wAfter w:w="107" w:type="dxa"/>
        </w:trPr>
        <w:tc>
          <w:tcPr>
            <w:tcW w:w="3024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615" w:type="dxa"/>
            <w:gridSpan w:val="4"/>
          </w:tcPr>
          <w:p w:rsidR="00380734" w:rsidRPr="00DA087F" w:rsidRDefault="00380734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960B1F" w:rsidP="007B054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B05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E512B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7B05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80734" w:rsidRPr="00DA087F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380734" w:rsidRPr="00DA087F" w:rsidTr="00646883">
        <w:trPr>
          <w:gridAfter w:val="1"/>
          <w:wAfter w:w="107" w:type="dxa"/>
        </w:trPr>
        <w:tc>
          <w:tcPr>
            <w:tcW w:w="3024" w:type="dxa"/>
          </w:tcPr>
          <w:p w:rsidR="00380734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917" w:rsidRPr="00A87917" w:rsidRDefault="00A87917" w:rsidP="00A87917"/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615" w:type="dxa"/>
            <w:gridSpan w:val="4"/>
          </w:tcPr>
          <w:p w:rsidR="00380734" w:rsidRPr="00DA087F" w:rsidRDefault="00380734" w:rsidP="00EF5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A87917" w:rsidRDefault="00A87917" w:rsidP="00EF5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380734" w:rsidRPr="00DA087F" w:rsidRDefault="00380734" w:rsidP="00EF5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A087F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из местного бюджета составляет </w:t>
            </w:r>
            <w:r w:rsidR="00646883">
              <w:rPr>
                <w:rFonts w:ascii="Times New Roman" w:hAnsi="Times New Roman"/>
                <w:sz w:val="28"/>
                <w:szCs w:val="28"/>
              </w:rPr>
              <w:t>746,0</w:t>
            </w:r>
            <w:r w:rsidRPr="00DA087F">
              <w:rPr>
                <w:rFonts w:ascii="Times New Roman" w:hAnsi="Times New Roman"/>
                <w:sz w:val="28"/>
                <w:szCs w:val="28"/>
              </w:rPr>
              <w:t xml:space="preserve"> тыс. руб., в том числе по годам:</w:t>
            </w:r>
          </w:p>
          <w:p w:rsidR="00380734" w:rsidRPr="00DA087F" w:rsidRDefault="00380734" w:rsidP="006C7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A087F">
              <w:rPr>
                <w:rFonts w:ascii="Times New Roman" w:hAnsi="Times New Roman"/>
                <w:sz w:val="28"/>
                <w:szCs w:val="28"/>
              </w:rPr>
              <w:t xml:space="preserve">        20</w:t>
            </w:r>
            <w:r w:rsidR="00960B1F">
              <w:rPr>
                <w:rFonts w:ascii="Times New Roman" w:hAnsi="Times New Roman"/>
                <w:sz w:val="28"/>
                <w:szCs w:val="28"/>
              </w:rPr>
              <w:t>2</w:t>
            </w:r>
            <w:r w:rsidR="007B0547">
              <w:rPr>
                <w:rFonts w:ascii="Times New Roman" w:hAnsi="Times New Roman"/>
                <w:sz w:val="28"/>
                <w:szCs w:val="28"/>
              </w:rPr>
              <w:t>4</w:t>
            </w:r>
            <w:r w:rsidRPr="00DA087F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7B0547">
              <w:rPr>
                <w:rFonts w:ascii="Times New Roman" w:hAnsi="Times New Roman"/>
                <w:sz w:val="28"/>
                <w:szCs w:val="28"/>
              </w:rPr>
              <w:t>36,0</w:t>
            </w:r>
            <w:r w:rsidRPr="00DA087F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380734" w:rsidRPr="00DA087F" w:rsidRDefault="00080547" w:rsidP="006C7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20</w:t>
            </w:r>
            <w:r w:rsidR="007B0547">
              <w:rPr>
                <w:rFonts w:ascii="Times New Roman" w:hAnsi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646883">
              <w:rPr>
                <w:rFonts w:ascii="Times New Roman" w:hAnsi="Times New Roman"/>
                <w:sz w:val="28"/>
                <w:szCs w:val="28"/>
              </w:rPr>
              <w:t>355,0</w:t>
            </w:r>
            <w:r w:rsidR="00812E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80734" w:rsidRPr="00DA087F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:rsidR="00380734" w:rsidRDefault="00960B1F" w:rsidP="00BB62DC">
            <w:pPr>
              <w:pStyle w:val="a3"/>
              <w:ind w:right="3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202</w:t>
            </w:r>
            <w:r w:rsidR="007B05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="00380734" w:rsidRPr="00FC56D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– </w:t>
            </w:r>
            <w:r w:rsidR="0064688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355,0</w:t>
            </w:r>
            <w:r w:rsidR="003807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</w:t>
            </w:r>
            <w:r w:rsidR="00380734" w:rsidRPr="00FC56D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ыс. руб.</w:t>
            </w:r>
          </w:p>
          <w:p w:rsidR="007B0547" w:rsidRDefault="00380734" w:rsidP="007B05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из средств местного бюджета –</w:t>
            </w:r>
            <w:r w:rsidR="00646883">
              <w:rPr>
                <w:rFonts w:ascii="Times New Roman" w:hAnsi="Times New Roman"/>
                <w:sz w:val="28"/>
                <w:szCs w:val="28"/>
                <w:lang w:eastAsia="en-US"/>
              </w:rPr>
              <w:t>746,0</w:t>
            </w:r>
            <w:r w:rsidRPr="00DA087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 руб., в том числе по годам:</w:t>
            </w:r>
          </w:p>
          <w:p w:rsidR="00380734" w:rsidRPr="00DA087F" w:rsidRDefault="00960B1F" w:rsidP="007B05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202</w:t>
            </w:r>
            <w:r w:rsidR="007B0547">
              <w:rPr>
                <w:rFonts w:ascii="Times New Roman" w:hAnsi="Times New Roman"/>
                <w:sz w:val="28"/>
                <w:szCs w:val="28"/>
              </w:rPr>
              <w:t>4</w:t>
            </w:r>
            <w:r w:rsidR="00380734" w:rsidRPr="00DA087F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C01564">
              <w:rPr>
                <w:rFonts w:ascii="Times New Roman" w:hAnsi="Times New Roman"/>
                <w:sz w:val="28"/>
                <w:szCs w:val="28"/>
              </w:rPr>
              <w:t>36,0</w:t>
            </w:r>
            <w:r w:rsidR="00380734" w:rsidRPr="00DA087F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380734" w:rsidRPr="00DA087F" w:rsidRDefault="004A6C1A" w:rsidP="007B0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BA55AC">
              <w:rPr>
                <w:rFonts w:ascii="Times New Roman" w:hAnsi="Times New Roman"/>
                <w:sz w:val="28"/>
                <w:szCs w:val="28"/>
              </w:rPr>
              <w:t>20</w:t>
            </w:r>
            <w:r w:rsidR="007B0547">
              <w:rPr>
                <w:rFonts w:ascii="Times New Roman" w:hAnsi="Times New Roman"/>
                <w:sz w:val="28"/>
                <w:szCs w:val="28"/>
              </w:rPr>
              <w:t>25</w:t>
            </w:r>
            <w:r w:rsidR="00BA55AC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646883">
              <w:rPr>
                <w:rFonts w:ascii="Times New Roman" w:hAnsi="Times New Roman"/>
                <w:sz w:val="28"/>
                <w:szCs w:val="28"/>
              </w:rPr>
              <w:t>355,0</w:t>
            </w:r>
            <w:r w:rsidR="00380734" w:rsidRPr="00DA087F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380734" w:rsidRDefault="004A6C1A" w:rsidP="007B0547">
            <w:pPr>
              <w:pStyle w:val="a3"/>
              <w:ind w:right="3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</w:t>
            </w:r>
            <w:r w:rsidR="00960B1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7B05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="00380734" w:rsidRPr="00FC56D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–</w:t>
            </w:r>
            <w:r w:rsidR="003807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4688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355,0</w:t>
            </w:r>
            <w:r w:rsidR="003807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380734" w:rsidRPr="00FC56D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  <w:p w:rsidR="007B0547" w:rsidRPr="007B0547" w:rsidRDefault="007B0547" w:rsidP="007B0547">
            <w:pPr>
              <w:rPr>
                <w:lang w:eastAsia="en-US"/>
              </w:rPr>
            </w:pPr>
          </w:p>
        </w:tc>
      </w:tr>
      <w:tr w:rsidR="00380734" w:rsidRPr="00DA087F" w:rsidTr="00646883">
        <w:trPr>
          <w:gridAfter w:val="1"/>
          <w:wAfter w:w="107" w:type="dxa"/>
        </w:trPr>
        <w:tc>
          <w:tcPr>
            <w:tcW w:w="3024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муниципальной программы</w:t>
            </w:r>
          </w:p>
        </w:tc>
        <w:tc>
          <w:tcPr>
            <w:tcW w:w="6615" w:type="dxa"/>
            <w:gridSpan w:val="4"/>
          </w:tcPr>
          <w:p w:rsidR="00380734" w:rsidRPr="00DA087F" w:rsidRDefault="00380734" w:rsidP="00F54ED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муниципальной программы осуществляет глава</w:t>
            </w:r>
            <w:r w:rsidRPr="00DA087F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Кубанец Тимашевского района</w:t>
            </w:r>
          </w:p>
        </w:tc>
      </w:tr>
    </w:tbl>
    <w:p w:rsidR="00380734" w:rsidRPr="0006385A" w:rsidRDefault="00380734" w:rsidP="0006385A">
      <w:pPr>
        <w:jc w:val="center"/>
        <w:rPr>
          <w:b/>
        </w:rPr>
      </w:pPr>
    </w:p>
    <w:p w:rsidR="00380734" w:rsidRPr="00E36E7E" w:rsidRDefault="00380734" w:rsidP="00E36E7E">
      <w:pPr>
        <w:pStyle w:val="a7"/>
        <w:numPr>
          <w:ilvl w:val="0"/>
          <w:numId w:val="1"/>
        </w:numPr>
        <w:ind w:left="0" w:firstLine="0"/>
        <w:jc w:val="center"/>
        <w:rPr>
          <w:b/>
        </w:rPr>
      </w:pPr>
      <w:r w:rsidRPr="00E36E7E">
        <w:rPr>
          <w:rFonts w:ascii="Times New Roman" w:hAnsi="Times New Roman"/>
          <w:b/>
          <w:sz w:val="28"/>
          <w:szCs w:val="28"/>
          <w:shd w:val="clear" w:color="auto" w:fill="FFFFFF"/>
        </w:rPr>
        <w:t>Характеристика текущего состояния сферы</w:t>
      </w:r>
      <w:r w:rsidR="00AE512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E36E7E">
        <w:rPr>
          <w:rFonts w:ascii="Times New Roman" w:hAnsi="Times New Roman"/>
          <w:b/>
          <w:sz w:val="28"/>
          <w:szCs w:val="28"/>
        </w:rPr>
        <w:t>защиты нас</w:t>
      </w:r>
      <w:r>
        <w:rPr>
          <w:rFonts w:ascii="Times New Roman" w:hAnsi="Times New Roman"/>
          <w:b/>
          <w:sz w:val="28"/>
          <w:szCs w:val="28"/>
        </w:rPr>
        <w:t xml:space="preserve">еления и </w:t>
      </w:r>
      <w:r w:rsidR="007C4ACF">
        <w:rPr>
          <w:rFonts w:ascii="Times New Roman" w:hAnsi="Times New Roman"/>
          <w:b/>
          <w:sz w:val="28"/>
          <w:szCs w:val="28"/>
        </w:rPr>
        <w:t xml:space="preserve">территории </w:t>
      </w:r>
      <w:r w:rsidR="007C4ACF" w:rsidRPr="00E36E7E">
        <w:rPr>
          <w:rFonts w:ascii="Times New Roman" w:hAnsi="Times New Roman"/>
          <w:b/>
          <w:sz w:val="28"/>
          <w:szCs w:val="28"/>
        </w:rPr>
        <w:t>сельского</w:t>
      </w:r>
      <w:r w:rsidRPr="00E36E7E">
        <w:rPr>
          <w:rFonts w:ascii="Times New Roman" w:hAnsi="Times New Roman"/>
          <w:b/>
          <w:sz w:val="28"/>
          <w:szCs w:val="28"/>
        </w:rPr>
        <w:t xml:space="preserve"> поселения</w:t>
      </w:r>
      <w:r>
        <w:rPr>
          <w:rFonts w:ascii="Times New Roman" w:hAnsi="Times New Roman"/>
          <w:b/>
          <w:sz w:val="28"/>
          <w:szCs w:val="28"/>
        </w:rPr>
        <w:t xml:space="preserve"> Кубанец</w:t>
      </w:r>
      <w:r w:rsidRPr="00E36E7E">
        <w:rPr>
          <w:rFonts w:ascii="Times New Roman" w:hAnsi="Times New Roman"/>
          <w:b/>
          <w:sz w:val="28"/>
          <w:szCs w:val="28"/>
        </w:rPr>
        <w:t xml:space="preserve"> Тимашевского района от чрезвычайных ситуаций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380734" w:rsidRPr="00E36E7E" w:rsidRDefault="00380734" w:rsidP="007D3B3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36E7E">
        <w:rPr>
          <w:rStyle w:val="spfo1"/>
          <w:rFonts w:ascii="Times New Roman" w:hAnsi="Times New Roman"/>
          <w:sz w:val="28"/>
          <w:szCs w:val="28"/>
        </w:rPr>
        <w:t xml:space="preserve">Предупреждение чрезвычайных ситуаций - это комплекс мероприятий, проводимых заблаговременно и направленных на максимально возможное уменьшение риска возникновения чрезвычайных ситуаций, а </w:t>
      </w:r>
      <w:r w:rsidRPr="00E36E7E">
        <w:rPr>
          <w:rStyle w:val="spfo1"/>
          <w:rFonts w:ascii="Times New Roman" w:hAnsi="Times New Roman"/>
          <w:sz w:val="28"/>
          <w:szCs w:val="28"/>
        </w:rPr>
        <w:lastRenderedPageBreak/>
        <w:t>также на сохранение здоровья людей, снижение размеров ущерба природной среде и материальных потерь в случае их возникновения.</w:t>
      </w:r>
    </w:p>
    <w:p w:rsidR="00380734" w:rsidRDefault="00380734" w:rsidP="007D3B39">
      <w:pPr>
        <w:spacing w:after="0"/>
        <w:ind w:firstLine="851"/>
        <w:jc w:val="both"/>
        <w:rPr>
          <w:rStyle w:val="spfo1"/>
          <w:rFonts w:ascii="Times New Roman" w:hAnsi="Times New Roman"/>
          <w:sz w:val="28"/>
          <w:szCs w:val="28"/>
        </w:rPr>
      </w:pPr>
      <w:r w:rsidRPr="00E36E7E">
        <w:rPr>
          <w:rStyle w:val="spfo1"/>
          <w:rFonts w:ascii="Times New Roman" w:hAnsi="Times New Roman"/>
          <w:sz w:val="28"/>
          <w:szCs w:val="28"/>
        </w:rPr>
        <w:t>Ликвидация чрезвычайных ситуаций - это аварийно-спасательные и другие неотложные работы, проводимые при возникновении чрезвычайных ситуаций и направленные на спасение жизней и сохранение здоровья людей, снижение размеров ущерба природной среде и материальных потерь, а также на локализацию зон чрезвычайных ситуаций, прекращение действия характерных для них опасных факторов.</w:t>
      </w:r>
    </w:p>
    <w:p w:rsidR="00380734" w:rsidRDefault="00380734" w:rsidP="007D3B39">
      <w:pPr>
        <w:spacing w:after="0"/>
        <w:ind w:firstLine="851"/>
        <w:jc w:val="both"/>
        <w:rPr>
          <w:rStyle w:val="spfo1"/>
          <w:rFonts w:ascii="Times New Roman" w:hAnsi="Times New Roman"/>
          <w:sz w:val="28"/>
          <w:szCs w:val="28"/>
        </w:rPr>
      </w:pPr>
      <w:r w:rsidRPr="00B62B50">
        <w:rPr>
          <w:rStyle w:val="spfo1"/>
          <w:rFonts w:ascii="Times New Roman" w:hAnsi="Times New Roman"/>
          <w:sz w:val="28"/>
          <w:szCs w:val="28"/>
        </w:rPr>
        <w:t>Безопасность жизнедеятельности представляет собой комфортное и травмобезопасное взаимодействие человека со средой обитания. Целью ее является снижение риска возникновения ч</w:t>
      </w:r>
      <w:r>
        <w:rPr>
          <w:rStyle w:val="spfo1"/>
          <w:rFonts w:ascii="Times New Roman" w:hAnsi="Times New Roman"/>
          <w:sz w:val="28"/>
          <w:szCs w:val="28"/>
        </w:rPr>
        <w:t>резвычайной ситуации и обеспечение защиты населения  от терроризма и экстремизма на территории поселения.</w:t>
      </w:r>
    </w:p>
    <w:p w:rsidR="00380734" w:rsidRPr="006821E9" w:rsidRDefault="00380734" w:rsidP="006821E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B62B50">
        <w:rPr>
          <w:rStyle w:val="spfo1"/>
          <w:rFonts w:ascii="Times New Roman" w:hAnsi="Times New Roman"/>
          <w:sz w:val="28"/>
          <w:szCs w:val="28"/>
        </w:rPr>
        <w:t>Уверенность каждого конкретного человека в обеспечении его безопасности является одной из важнейших составляющих для обеспечения комфортной и качественной жизни граждан.</w:t>
      </w:r>
    </w:p>
    <w:p w:rsidR="00380734" w:rsidRPr="000F453B" w:rsidRDefault="00380734" w:rsidP="00354060">
      <w:pPr>
        <w:pStyle w:val="ad"/>
        <w:jc w:val="both"/>
        <w:rPr>
          <w:color w:val="FF0000"/>
        </w:rPr>
      </w:pPr>
    </w:p>
    <w:p w:rsidR="00380734" w:rsidRPr="00354060" w:rsidRDefault="00380734" w:rsidP="00354060">
      <w:pPr>
        <w:pStyle w:val="a7"/>
        <w:numPr>
          <w:ilvl w:val="0"/>
          <w:numId w:val="1"/>
        </w:numPr>
        <w:spacing w:after="0" w:line="240" w:lineRule="auto"/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E31F9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Цели, задачи и целевые показатели, сроки и этапы реализации </w:t>
      </w:r>
      <w:r w:rsidRPr="00E31F98">
        <w:rPr>
          <w:rFonts w:ascii="Times New Roman" w:hAnsi="Times New Roman"/>
          <w:b/>
          <w:sz w:val="28"/>
          <w:szCs w:val="28"/>
        </w:rPr>
        <w:t>муниципальной</w:t>
      </w:r>
      <w:r w:rsidRPr="00E31F9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программы.</w:t>
      </w:r>
    </w:p>
    <w:p w:rsidR="00380734" w:rsidRPr="00354060" w:rsidRDefault="00380734" w:rsidP="003540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80734" w:rsidRPr="006877E0" w:rsidRDefault="00380734" w:rsidP="007D3B3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877E0">
        <w:rPr>
          <w:rStyle w:val="spfo1"/>
          <w:rFonts w:ascii="Times New Roman" w:hAnsi="Times New Roman"/>
          <w:sz w:val="28"/>
          <w:szCs w:val="28"/>
        </w:rPr>
        <w:t>Приоритетами муниципальной политики в сфере реализации программы является</w:t>
      </w:r>
      <w:r>
        <w:rPr>
          <w:rStyle w:val="spfo1"/>
          <w:rFonts w:ascii="Times New Roman" w:hAnsi="Times New Roman"/>
          <w:sz w:val="28"/>
          <w:szCs w:val="28"/>
        </w:rPr>
        <w:t xml:space="preserve"> </w:t>
      </w:r>
      <w:r w:rsidRPr="006877E0">
        <w:rPr>
          <w:rStyle w:val="spfo1"/>
          <w:rFonts w:ascii="Times New Roman" w:hAnsi="Times New Roman"/>
          <w:sz w:val="28"/>
          <w:szCs w:val="28"/>
        </w:rPr>
        <w:t>повышение качества жизни граждан путем гарантирования личной безопасности, которая в свою очередь о</w:t>
      </w:r>
      <w:r>
        <w:rPr>
          <w:rStyle w:val="spfo1"/>
          <w:rFonts w:ascii="Times New Roman" w:hAnsi="Times New Roman"/>
          <w:sz w:val="28"/>
          <w:szCs w:val="28"/>
        </w:rPr>
        <w:t xml:space="preserve">бусловлена обеспечением </w:t>
      </w:r>
      <w:r w:rsidRPr="006877E0">
        <w:rPr>
          <w:rStyle w:val="spfo1"/>
          <w:rFonts w:ascii="Times New Roman" w:hAnsi="Times New Roman"/>
          <w:sz w:val="28"/>
          <w:szCs w:val="28"/>
        </w:rPr>
        <w:t xml:space="preserve"> безопасности на территории поселения и в учреждениях социальной сферы, снижением рисков и смягчением последствий чрезвычайных ситуаций природного и техногенного характера и необходимостью совершенствования готовности гражданской </w:t>
      </w:r>
      <w:r>
        <w:rPr>
          <w:rStyle w:val="spfo1"/>
          <w:rFonts w:ascii="Times New Roman" w:hAnsi="Times New Roman"/>
          <w:sz w:val="28"/>
          <w:szCs w:val="28"/>
        </w:rPr>
        <w:t>обороны на территории поселения.</w:t>
      </w:r>
    </w:p>
    <w:p w:rsidR="00380734" w:rsidRDefault="00380734" w:rsidP="00E37810">
      <w:pPr>
        <w:pStyle w:val="ad"/>
        <w:ind w:firstLine="709"/>
        <w:jc w:val="both"/>
        <w:rPr>
          <w:szCs w:val="28"/>
        </w:rPr>
      </w:pPr>
      <w:r>
        <w:rPr>
          <w:szCs w:val="28"/>
        </w:rPr>
        <w:t>Основными целями муниципальной программы являю</w:t>
      </w:r>
      <w:r w:rsidRPr="006877E0">
        <w:rPr>
          <w:szCs w:val="28"/>
        </w:rPr>
        <w:t>тся</w:t>
      </w:r>
      <w:r>
        <w:rPr>
          <w:szCs w:val="28"/>
        </w:rPr>
        <w:t>:</w:t>
      </w:r>
    </w:p>
    <w:p w:rsidR="00380734" w:rsidRDefault="00380734" w:rsidP="00E37810">
      <w:pPr>
        <w:pStyle w:val="ad"/>
        <w:ind w:firstLine="709"/>
        <w:jc w:val="both"/>
        <w:rPr>
          <w:szCs w:val="28"/>
        </w:rPr>
      </w:pPr>
      <w:r>
        <w:rPr>
          <w:szCs w:val="28"/>
        </w:rPr>
        <w:t>-</w:t>
      </w:r>
      <w:r w:rsidRPr="006877E0">
        <w:rPr>
          <w:szCs w:val="28"/>
        </w:rPr>
        <w:t xml:space="preserve"> обеспечение безопасности жизнедеятельности населения на территории сельского поселения</w:t>
      </w:r>
      <w:r>
        <w:rPr>
          <w:szCs w:val="28"/>
        </w:rPr>
        <w:t xml:space="preserve"> Кубанец Тимашевского района;</w:t>
      </w:r>
    </w:p>
    <w:p w:rsidR="00380734" w:rsidRDefault="00380734" w:rsidP="00E37810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5C1C65">
        <w:rPr>
          <w:rFonts w:ascii="Times New Roman" w:hAnsi="Times New Roman"/>
          <w:sz w:val="28"/>
          <w:szCs w:val="28"/>
        </w:rPr>
        <w:t>обеспечение мероприятий гражданской обороны, а также предупреждение чрезвычайных ситуаций муниципального характера, стихийных бедствий, эпидемий и ликвидации их последствий в особый период;</w:t>
      </w:r>
    </w:p>
    <w:p w:rsidR="00380734" w:rsidRPr="005C1C65" w:rsidRDefault="00380734" w:rsidP="00E37810">
      <w:pPr>
        <w:pStyle w:val="a3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Pr="005C1C65">
        <w:rPr>
          <w:rFonts w:ascii="Times New Roman" w:hAnsi="Times New Roman" w:cs="Times New Roman"/>
          <w:sz w:val="28"/>
          <w:szCs w:val="28"/>
        </w:rPr>
        <w:t xml:space="preserve"> снижение размера ущерба и потерь от чрезвычайных ситуаций муниципального характера;</w:t>
      </w:r>
    </w:p>
    <w:p w:rsidR="00380734" w:rsidRPr="005C1C65" w:rsidRDefault="00380734" w:rsidP="00E37810">
      <w:pPr>
        <w:pStyle w:val="a3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Pr="005C1C65">
        <w:rPr>
          <w:rFonts w:ascii="Times New Roman" w:hAnsi="Times New Roman" w:cs="Times New Roman"/>
          <w:sz w:val="28"/>
          <w:szCs w:val="28"/>
        </w:rPr>
        <w:t xml:space="preserve">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 межмуниципального и регионального характера;</w:t>
      </w:r>
    </w:p>
    <w:p w:rsidR="00380734" w:rsidRDefault="00380734" w:rsidP="00E378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810">
        <w:rPr>
          <w:rFonts w:ascii="Times New Roman" w:hAnsi="Times New Roman"/>
          <w:sz w:val="28"/>
          <w:szCs w:val="28"/>
        </w:rPr>
        <w:lastRenderedPageBreak/>
        <w:t>- усовершенствование системы профилактики правонарушений, укрепление правопорядка и повышение уровня общественной безопасности;</w:t>
      </w:r>
    </w:p>
    <w:p w:rsidR="00080547" w:rsidRPr="00E37810" w:rsidRDefault="00080547" w:rsidP="00E378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36477">
        <w:rPr>
          <w:rFonts w:ascii="Times New Roman" w:hAnsi="Times New Roman"/>
          <w:sz w:val="28"/>
          <w:szCs w:val="28"/>
        </w:rPr>
        <w:t>создание и обеспечение необходимых условий для повышения пожарной безопасности населенного пункта, защищенности граждан, организаций от пожаров, предупреждения и смягчения их последствий, а также повышение степени готовности всех сил и средств для тушения пожаров.</w:t>
      </w:r>
    </w:p>
    <w:p w:rsidR="00380734" w:rsidRPr="006877E0" w:rsidRDefault="00380734" w:rsidP="00C06C91">
      <w:pPr>
        <w:pStyle w:val="ad"/>
        <w:ind w:firstLine="851"/>
        <w:jc w:val="both"/>
        <w:rPr>
          <w:szCs w:val="28"/>
        </w:rPr>
      </w:pPr>
      <w:r w:rsidRPr="006877E0">
        <w:rPr>
          <w:szCs w:val="28"/>
        </w:rPr>
        <w:t>В рамках настоящей прогр</w:t>
      </w:r>
      <w:r>
        <w:rPr>
          <w:szCs w:val="28"/>
        </w:rPr>
        <w:t>аммы должны быть решены следующие задачи</w:t>
      </w:r>
      <w:r w:rsidRPr="006877E0">
        <w:rPr>
          <w:szCs w:val="28"/>
        </w:rPr>
        <w:t>:</w:t>
      </w:r>
    </w:p>
    <w:p w:rsidR="00380734" w:rsidRPr="00E37810" w:rsidRDefault="00380734" w:rsidP="00E37810">
      <w:pPr>
        <w:pStyle w:val="ad"/>
        <w:ind w:firstLine="709"/>
        <w:jc w:val="both"/>
        <w:rPr>
          <w:szCs w:val="28"/>
        </w:rPr>
      </w:pPr>
      <w:r>
        <w:t xml:space="preserve">– </w:t>
      </w:r>
      <w:r w:rsidRPr="006877E0">
        <w:t>обеспечение защиты населения от опасностей, возникающих при чрезвычайных ситуациях природного и</w:t>
      </w:r>
      <w:r>
        <w:t xml:space="preserve"> техногенного характера;</w:t>
      </w:r>
    </w:p>
    <w:p w:rsidR="00380734" w:rsidRPr="005C1C65" w:rsidRDefault="00380734" w:rsidP="00E3781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C1C65">
        <w:rPr>
          <w:rFonts w:ascii="Times New Roman" w:hAnsi="Times New Roman"/>
          <w:sz w:val="28"/>
          <w:szCs w:val="28"/>
        </w:rPr>
        <w:t>контроль за ситуацией поддержания правопорядка, координация функционирования инфраструктуры служб жизнеобеспечения;</w:t>
      </w:r>
    </w:p>
    <w:p w:rsidR="00380734" w:rsidRPr="00E37810" w:rsidRDefault="00380734" w:rsidP="00E3781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 w:rsidRPr="00E37810">
        <w:rPr>
          <w:rFonts w:ascii="Times New Roman" w:hAnsi="Times New Roman"/>
          <w:sz w:val="28"/>
          <w:szCs w:val="28"/>
        </w:rPr>
        <w:t>обеспечение функционирования инфраструктуры видеонаблюдения, сбора и отображения видеоинформации от всех муниципальных видеокамер;</w:t>
      </w:r>
    </w:p>
    <w:p w:rsidR="00236477" w:rsidRPr="00E37810" w:rsidRDefault="00236477" w:rsidP="00E37810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надлежащего состояния источников противопожарного водоснабжения;</w:t>
      </w:r>
    </w:p>
    <w:p w:rsidR="00380734" w:rsidRDefault="00380734" w:rsidP="007C4ACF">
      <w:pPr>
        <w:pStyle w:val="ad"/>
        <w:ind w:firstLine="851"/>
        <w:jc w:val="both"/>
        <w:rPr>
          <w:szCs w:val="28"/>
        </w:rPr>
      </w:pPr>
      <w:r w:rsidRPr="006877E0">
        <w:rPr>
          <w:szCs w:val="28"/>
        </w:rPr>
        <w:t xml:space="preserve">Срок реализации программы </w:t>
      </w:r>
      <w:r w:rsidR="00AE512B">
        <w:rPr>
          <w:szCs w:val="28"/>
        </w:rPr>
        <w:t>–</w:t>
      </w:r>
      <w:r w:rsidRPr="006877E0">
        <w:rPr>
          <w:szCs w:val="28"/>
        </w:rPr>
        <w:t xml:space="preserve"> </w:t>
      </w:r>
      <w:r w:rsidR="00AE512B">
        <w:rPr>
          <w:szCs w:val="28"/>
        </w:rPr>
        <w:t>20</w:t>
      </w:r>
      <w:r w:rsidR="00960B1F">
        <w:rPr>
          <w:szCs w:val="28"/>
        </w:rPr>
        <w:t>2</w:t>
      </w:r>
      <w:r w:rsidR="007B0547">
        <w:rPr>
          <w:szCs w:val="28"/>
        </w:rPr>
        <w:t>4</w:t>
      </w:r>
      <w:r w:rsidR="00960B1F">
        <w:rPr>
          <w:szCs w:val="28"/>
        </w:rPr>
        <w:t>-202</w:t>
      </w:r>
      <w:r w:rsidR="007B0547">
        <w:rPr>
          <w:szCs w:val="28"/>
        </w:rPr>
        <w:t>6</w:t>
      </w:r>
      <w:r w:rsidR="00960B1F">
        <w:rPr>
          <w:szCs w:val="28"/>
        </w:rPr>
        <w:t xml:space="preserve"> г</w:t>
      </w:r>
      <w:r w:rsidRPr="006877E0">
        <w:rPr>
          <w:szCs w:val="28"/>
        </w:rPr>
        <w:t>оды.</w:t>
      </w:r>
    </w:p>
    <w:p w:rsidR="00873A43" w:rsidRDefault="00873A43" w:rsidP="007C4ACF">
      <w:pPr>
        <w:pStyle w:val="ad"/>
        <w:ind w:firstLine="851"/>
        <w:jc w:val="both"/>
        <w:rPr>
          <w:szCs w:val="28"/>
        </w:rPr>
      </w:pPr>
    </w:p>
    <w:p w:rsidR="00380734" w:rsidRPr="00B9792A" w:rsidRDefault="00380734" w:rsidP="0044680D">
      <w:pPr>
        <w:jc w:val="center"/>
        <w:rPr>
          <w:rFonts w:ascii="Times New Roman" w:hAnsi="Times New Roman"/>
          <w:b/>
          <w:sz w:val="28"/>
          <w:szCs w:val="28"/>
        </w:rPr>
      </w:pPr>
      <w:r w:rsidRPr="00B9792A">
        <w:rPr>
          <w:rFonts w:ascii="Times New Roman" w:hAnsi="Times New Roman"/>
          <w:b/>
          <w:sz w:val="28"/>
          <w:szCs w:val="28"/>
        </w:rPr>
        <w:t>Целевые показатели муниципальной программы с расшифровкой плановых значений по годам ее реализации</w:t>
      </w:r>
    </w:p>
    <w:p w:rsidR="00380734" w:rsidRPr="007D3B39" w:rsidRDefault="00380734" w:rsidP="007D3B39">
      <w:pPr>
        <w:jc w:val="right"/>
        <w:rPr>
          <w:rFonts w:ascii="Times New Roman" w:hAnsi="Times New Roman"/>
          <w:sz w:val="28"/>
          <w:szCs w:val="28"/>
          <w:u w:val="single"/>
        </w:rPr>
      </w:pPr>
      <w:r w:rsidRPr="007D3B39">
        <w:rPr>
          <w:rFonts w:ascii="Times New Roman" w:hAnsi="Times New Roman"/>
          <w:sz w:val="28"/>
          <w:szCs w:val="28"/>
          <w:u w:val="single"/>
        </w:rPr>
        <w:t>Таблица №1</w:t>
      </w:r>
    </w:p>
    <w:tbl>
      <w:tblPr>
        <w:tblW w:w="10278" w:type="dxa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4204"/>
        <w:gridCol w:w="1701"/>
        <w:gridCol w:w="1276"/>
        <w:gridCol w:w="229"/>
        <w:gridCol w:w="1047"/>
        <w:gridCol w:w="213"/>
        <w:gridCol w:w="30"/>
        <w:gridCol w:w="15"/>
        <w:gridCol w:w="996"/>
      </w:tblGrid>
      <w:tr w:rsidR="00380734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A87917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AE512B" w:rsidP="007B054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60B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B05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80734" w:rsidRPr="00A87917">
              <w:rPr>
                <w:rFonts w:ascii="Times New Roman" w:hAnsi="Times New Roman" w:cs="Times New Roman"/>
                <w:sz w:val="28"/>
                <w:szCs w:val="28"/>
              </w:rPr>
              <w:t> 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7B054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60B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B05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 год</w:t>
            </w:r>
          </w:p>
        </w:tc>
        <w:tc>
          <w:tcPr>
            <w:tcW w:w="1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734" w:rsidRPr="00A87917" w:rsidRDefault="00380734" w:rsidP="007B054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E512B" w:rsidRPr="00A879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B05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 год</w:t>
            </w:r>
          </w:p>
        </w:tc>
      </w:tr>
      <w:tr w:rsidR="00380734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80734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734" w:rsidRPr="00A87917" w:rsidRDefault="001A1FCC" w:rsidP="00A5311F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Мероприятие № 1 «Предупреждение и ликвидация чрезвычайных ситуаций, стихийных бедствий и их последствий и обеспечение мероприятий гражданской обо</w:t>
            </w:r>
            <w:r w:rsidR="007B0547">
              <w:rPr>
                <w:rFonts w:ascii="Times New Roman" w:hAnsi="Times New Roman"/>
                <w:sz w:val="28"/>
                <w:szCs w:val="28"/>
              </w:rPr>
              <w:t>роны в сельском поселении на 20</w:t>
            </w:r>
            <w:r w:rsidR="00A5311F">
              <w:rPr>
                <w:rFonts w:ascii="Times New Roman" w:hAnsi="Times New Roman"/>
                <w:sz w:val="28"/>
                <w:szCs w:val="28"/>
              </w:rPr>
              <w:t>24</w:t>
            </w:r>
            <w:r w:rsidRPr="00A87917">
              <w:rPr>
                <w:rFonts w:ascii="Times New Roman" w:hAnsi="Times New Roman"/>
                <w:sz w:val="28"/>
                <w:szCs w:val="28"/>
              </w:rPr>
              <w:t>-202</w:t>
            </w:r>
            <w:r w:rsidR="00A5311F">
              <w:rPr>
                <w:rFonts w:ascii="Times New Roman" w:hAnsi="Times New Roman"/>
                <w:sz w:val="28"/>
                <w:szCs w:val="28"/>
              </w:rPr>
              <w:t>6</w:t>
            </w:r>
            <w:r w:rsidRPr="00A87917">
              <w:rPr>
                <w:rFonts w:ascii="Times New Roman" w:hAnsi="Times New Roman"/>
                <w:sz w:val="28"/>
                <w:szCs w:val="28"/>
              </w:rPr>
              <w:t xml:space="preserve"> годы»</w:t>
            </w:r>
          </w:p>
        </w:tc>
      </w:tr>
      <w:tr w:rsidR="001A1FCC" w:rsidRPr="00A87917" w:rsidTr="00960B1F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1FCC" w:rsidRPr="00A87917" w:rsidRDefault="001A1FCC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FCC" w:rsidRPr="00A87917" w:rsidRDefault="001A1FCC" w:rsidP="001A1FCC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Цель- обеспечение безопасности жизнедеятельности населения на территории сельского поселения Кубанец Тимашевского района</w:t>
            </w:r>
          </w:p>
        </w:tc>
      </w:tr>
      <w:tr w:rsidR="001A1FCC" w:rsidRPr="00A87917" w:rsidTr="00960B1F">
        <w:trPr>
          <w:trHeight w:val="585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1FCC" w:rsidRPr="00A87917" w:rsidRDefault="001A1FCC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FCC" w:rsidRPr="00A87917" w:rsidRDefault="001A1FCC" w:rsidP="002C0C5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Задача – обеспечение защиты населения от опасностей, возникающих при чрезвычайных ситуациях природного и техногенного характера</w:t>
            </w:r>
          </w:p>
        </w:tc>
      </w:tr>
      <w:tr w:rsidR="00380734" w:rsidRPr="00A87917" w:rsidTr="00960B1F">
        <w:trPr>
          <w:trHeight w:val="124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3CF" w:rsidRPr="00960B1F" w:rsidRDefault="00960B1F" w:rsidP="0030266C">
            <w:pPr>
              <w:rPr>
                <w:rFonts w:ascii="Times New Roman" w:hAnsi="Times New Roman"/>
                <w:sz w:val="28"/>
                <w:szCs w:val="28"/>
              </w:rPr>
            </w:pPr>
            <w:r w:rsidRPr="00960B1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Количество проведенных технических обслуживаний систем уличного оповещения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796596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380734" w:rsidRPr="00A87917">
              <w:rPr>
                <w:rFonts w:ascii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3CF" w:rsidRPr="00A87917" w:rsidRDefault="00960B1F" w:rsidP="003026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3CF" w:rsidRPr="00A87917" w:rsidRDefault="00960B1F" w:rsidP="003026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23CF" w:rsidRPr="00A87917" w:rsidRDefault="00960B1F" w:rsidP="009F23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80734" w:rsidRPr="00A87917" w:rsidTr="00960B1F">
        <w:trPr>
          <w:trHeight w:val="52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0266C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309F2" w:rsidRPr="00A8791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734" w:rsidRPr="00A87917" w:rsidRDefault="00BA55AC" w:rsidP="00E37810">
            <w:pPr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Мероприятие № 2</w:t>
            </w:r>
            <w:r w:rsidR="00380734" w:rsidRPr="00A87917">
              <w:rPr>
                <w:rFonts w:ascii="Times New Roman" w:hAnsi="Times New Roman"/>
                <w:sz w:val="28"/>
                <w:szCs w:val="28"/>
              </w:rPr>
              <w:t xml:space="preserve"> «Усовершенствование системы профилактики правонарушений, укрепление правопорядка и повышение уровня общественной безопасности»</w:t>
            </w:r>
          </w:p>
        </w:tc>
      </w:tr>
      <w:tr w:rsidR="006309F2" w:rsidRPr="00A87917" w:rsidTr="00960B1F">
        <w:trPr>
          <w:trHeight w:val="52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F2" w:rsidRPr="00A87917" w:rsidRDefault="006309F2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09F2" w:rsidRPr="00A87917" w:rsidRDefault="006309F2" w:rsidP="00E37810">
            <w:pPr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Цель-обеспечение безопасности населения</w:t>
            </w:r>
          </w:p>
        </w:tc>
      </w:tr>
      <w:tr w:rsidR="006309F2" w:rsidRPr="00A87917" w:rsidTr="00960B1F">
        <w:trPr>
          <w:trHeight w:val="52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F2" w:rsidRPr="00A87917" w:rsidRDefault="006309F2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09F2" w:rsidRPr="00A87917" w:rsidRDefault="006309F2" w:rsidP="00E37810">
            <w:pPr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Задача- обеспечение безопасности населения сельского поселения Кубанец Тимашевского района от чрезвычайных ситуаций</w:t>
            </w:r>
          </w:p>
        </w:tc>
      </w:tr>
      <w:tr w:rsidR="00380734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7C0918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6309F2" w:rsidRPr="00A87917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приобретенных и </w:t>
            </w: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установленных видеокамер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796596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380734" w:rsidRPr="00A87917">
              <w:rPr>
                <w:rFonts w:ascii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A5311F" w:rsidP="007C3781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A5311F" w:rsidP="0030266C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734" w:rsidRPr="00A87917" w:rsidRDefault="00A5311F" w:rsidP="00F918D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36477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77" w:rsidRPr="00A87917" w:rsidRDefault="00BA55AC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940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477" w:rsidRPr="00A87917" w:rsidRDefault="00236477" w:rsidP="004A6C1A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Мероприятие</w:t>
            </w:r>
            <w:r w:rsidR="00BA55AC" w:rsidRPr="00A87917">
              <w:rPr>
                <w:rFonts w:ascii="Times New Roman" w:hAnsi="Times New Roman"/>
                <w:sz w:val="28"/>
                <w:szCs w:val="28"/>
              </w:rPr>
              <w:t xml:space="preserve"> № 3</w:t>
            </w:r>
            <w:r w:rsidR="00DA00BA" w:rsidRPr="00A87917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4A6C1A">
              <w:rPr>
                <w:rFonts w:ascii="Times New Roman" w:hAnsi="Times New Roman"/>
                <w:sz w:val="28"/>
                <w:szCs w:val="28"/>
              </w:rPr>
              <w:t xml:space="preserve">Приобретение и установка </w:t>
            </w:r>
            <w:r w:rsidRPr="00A87917">
              <w:rPr>
                <w:rFonts w:ascii="Times New Roman" w:hAnsi="Times New Roman"/>
                <w:sz w:val="28"/>
                <w:szCs w:val="28"/>
              </w:rPr>
              <w:t>пожарных гидрантов»</w:t>
            </w:r>
          </w:p>
        </w:tc>
      </w:tr>
      <w:tr w:rsidR="00236477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77" w:rsidRPr="00A87917" w:rsidRDefault="00236477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477" w:rsidRPr="00A87917" w:rsidRDefault="00236477" w:rsidP="00F918D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Цель-создание и обеспечение необходимых условий для повышения пожарной безопасности населенного пункта</w:t>
            </w:r>
          </w:p>
        </w:tc>
      </w:tr>
      <w:tr w:rsidR="00236477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77" w:rsidRPr="00A87917" w:rsidRDefault="00236477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477" w:rsidRPr="00A87917" w:rsidRDefault="00236477" w:rsidP="00F918D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Задача- защита жизни и здоровья граждан, обеспечения надлежащего состояния источников противопожарного водоснабжения</w:t>
            </w:r>
          </w:p>
        </w:tc>
      </w:tr>
      <w:tr w:rsidR="00483CE0" w:rsidRPr="00A87917" w:rsidTr="00D9402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E0" w:rsidRPr="00A87917" w:rsidRDefault="00483CE0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CE0" w:rsidRPr="00A87917" w:rsidRDefault="00483CE0" w:rsidP="00DA00BA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Количество приобретенных и установленных пожарных гидрантов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CE0" w:rsidRPr="00A87917" w:rsidRDefault="00796596" w:rsidP="00796596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ш</w:t>
            </w:r>
            <w:r w:rsidR="00483CE0" w:rsidRPr="00A87917">
              <w:rPr>
                <w:rFonts w:ascii="Times New Roman" w:hAnsi="Times New Roman"/>
                <w:sz w:val="28"/>
                <w:szCs w:val="28"/>
              </w:rPr>
              <w:t>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CE0" w:rsidRPr="00A87917" w:rsidRDefault="00A5311F" w:rsidP="00F918D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CE0" w:rsidRPr="00A87917" w:rsidRDefault="008239CB" w:rsidP="00F918D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CE0" w:rsidRPr="00A87917" w:rsidRDefault="008239CB" w:rsidP="00F918D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96596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96" w:rsidRPr="00A87917" w:rsidRDefault="000C3E7E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940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796596" w:rsidP="00960B1F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 xml:space="preserve">Мероприятие № </w:t>
            </w:r>
            <w:r w:rsidR="00960B1F">
              <w:rPr>
                <w:rFonts w:ascii="Times New Roman" w:hAnsi="Times New Roman"/>
                <w:sz w:val="28"/>
                <w:szCs w:val="28"/>
              </w:rPr>
              <w:t>4</w:t>
            </w:r>
            <w:r w:rsidRPr="00A87917">
              <w:rPr>
                <w:rFonts w:ascii="Times New Roman" w:hAnsi="Times New Roman"/>
                <w:sz w:val="28"/>
                <w:szCs w:val="28"/>
              </w:rPr>
              <w:t xml:space="preserve"> «Страхование гидротехнических сооружений (дамб)»</w:t>
            </w:r>
          </w:p>
        </w:tc>
      </w:tr>
      <w:tr w:rsidR="00796596" w:rsidRPr="00A87917" w:rsidTr="00960B1F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96596" w:rsidRPr="00A87917" w:rsidRDefault="00796596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796596" w:rsidP="00796596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Цель- обеспечение безопасности жизнедеятельности населения на территории сельского поселения Кубанец Тимашевского района</w:t>
            </w:r>
          </w:p>
        </w:tc>
      </w:tr>
      <w:tr w:rsidR="00796596" w:rsidRPr="00A87917" w:rsidTr="00960B1F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96596" w:rsidRPr="00A87917" w:rsidRDefault="00796596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796596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Задача – обеспечение защиты населения от опасностей, возникающих при чрезвычайных ситуациях природного и техногенного характера</w:t>
            </w:r>
          </w:p>
        </w:tc>
      </w:tr>
      <w:tr w:rsidR="00796596" w:rsidRPr="00A87917" w:rsidTr="00D94022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6596" w:rsidRPr="00A87917" w:rsidRDefault="00796596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796596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Количество застрахованных гидротехнических сооружений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796596" w:rsidP="00796596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A5311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A5311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A5311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E2701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701" w:rsidRPr="00A87917" w:rsidRDefault="000C3E7E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940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701" w:rsidRPr="00A87917" w:rsidRDefault="00AE2701" w:rsidP="00960B1F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 xml:space="preserve">Мероприятие № </w:t>
            </w:r>
            <w:r w:rsidR="00960B1F">
              <w:rPr>
                <w:rFonts w:ascii="Times New Roman" w:hAnsi="Times New Roman"/>
                <w:sz w:val="28"/>
                <w:szCs w:val="28"/>
              </w:rPr>
              <w:t>5</w:t>
            </w:r>
            <w:r w:rsidRPr="00A87917">
              <w:rPr>
                <w:rFonts w:ascii="Times New Roman" w:hAnsi="Times New Roman"/>
                <w:sz w:val="28"/>
                <w:szCs w:val="28"/>
              </w:rPr>
              <w:t xml:space="preserve"> «Приобретение предупреждающих табличек»</w:t>
            </w:r>
          </w:p>
        </w:tc>
      </w:tr>
      <w:tr w:rsidR="00AE2701" w:rsidRPr="00A87917" w:rsidTr="00960B1F"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AE2701" w:rsidRPr="00A87917" w:rsidRDefault="00AE2701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701" w:rsidRPr="00A87917" w:rsidRDefault="00AE2701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Цель-приобретение предупреждающих табличек для информирования населения для обеспечения безопасности</w:t>
            </w:r>
          </w:p>
        </w:tc>
      </w:tr>
      <w:tr w:rsidR="00A5311F" w:rsidRPr="00A87917" w:rsidTr="00960B1F"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A5311F" w:rsidRPr="00A87917" w:rsidRDefault="00A5311F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11F" w:rsidRPr="00A87917" w:rsidRDefault="00A5311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Задачи- обеспечение защиты населения от опасностей, возникающих при чрезвычайных ситуациях природного и техногенного характера</w:t>
            </w:r>
          </w:p>
        </w:tc>
      </w:tr>
      <w:tr w:rsidR="00A5311F" w:rsidRPr="00A87917" w:rsidTr="00D94022">
        <w:trPr>
          <w:trHeight w:val="1546"/>
        </w:trPr>
        <w:tc>
          <w:tcPr>
            <w:tcW w:w="567" w:type="dxa"/>
            <w:vMerge/>
            <w:tcBorders>
              <w:bottom w:val="nil"/>
              <w:right w:val="single" w:sz="4" w:space="0" w:color="auto"/>
            </w:tcBorders>
          </w:tcPr>
          <w:p w:rsidR="00A5311F" w:rsidRPr="00A87917" w:rsidRDefault="00A5311F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5311F" w:rsidRDefault="00A5311F" w:rsidP="00A5311F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 xml:space="preserve">Количество приобретенных </w:t>
            </w:r>
          </w:p>
          <w:p w:rsidR="00A5311F" w:rsidRPr="00A87917" w:rsidRDefault="00A5311F" w:rsidP="00A5311F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предупреждающих табличе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5311F" w:rsidRPr="00A87917" w:rsidRDefault="00A5311F" w:rsidP="00A531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5311F" w:rsidRPr="00A87917" w:rsidRDefault="00A5311F" w:rsidP="00A531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5311F" w:rsidRPr="00A87917" w:rsidRDefault="00C11EA3" w:rsidP="00A531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0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5311F" w:rsidRPr="00A87917" w:rsidRDefault="00C11EA3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A5311F" w:rsidRPr="00A87917" w:rsidTr="00D94022"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A5311F" w:rsidRPr="00A442D8" w:rsidRDefault="00A5311F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5311F" w:rsidRPr="00A87917" w:rsidRDefault="00A5311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5311F" w:rsidRPr="00A87917" w:rsidRDefault="00A5311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5311F" w:rsidRPr="00A87917" w:rsidRDefault="00A5311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9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5311F" w:rsidRPr="00A87917" w:rsidRDefault="00A5311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1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5311F" w:rsidRPr="00A87917" w:rsidRDefault="00A5311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21F56" w:rsidRPr="00A87917" w:rsidTr="00A531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56" w:rsidRPr="00A442D8" w:rsidRDefault="00D94022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F56" w:rsidRDefault="00E21F56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№8 «Расчет вероятного вреда»</w:t>
            </w:r>
          </w:p>
        </w:tc>
      </w:tr>
      <w:tr w:rsidR="00E21F56" w:rsidRPr="00A87917" w:rsidTr="00A5311F"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E21F56" w:rsidRPr="00A442D8" w:rsidRDefault="00E21F56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F56" w:rsidRDefault="000C3E7E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Цель-</w:t>
            </w:r>
            <w:r w:rsidRPr="00A87917">
              <w:rPr>
                <w:rFonts w:ascii="Times New Roman" w:hAnsi="Times New Roman"/>
                <w:sz w:val="28"/>
                <w:szCs w:val="28"/>
              </w:rPr>
              <w:t xml:space="preserve"> обеспечение безопасности жизнедеятельности населения на территории сельского поселения Кубанец Тимашевского района</w:t>
            </w:r>
          </w:p>
        </w:tc>
      </w:tr>
      <w:tr w:rsidR="00E21F56" w:rsidRPr="00A87917" w:rsidTr="00E21F56">
        <w:tc>
          <w:tcPr>
            <w:tcW w:w="567" w:type="dxa"/>
            <w:tcBorders>
              <w:right w:val="single" w:sz="4" w:space="0" w:color="auto"/>
            </w:tcBorders>
          </w:tcPr>
          <w:p w:rsidR="00E21F56" w:rsidRPr="00A442D8" w:rsidRDefault="00E21F56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F56" w:rsidRDefault="000C3E7E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</w:t>
            </w:r>
            <w:r w:rsidRPr="00A87917">
              <w:rPr>
                <w:rFonts w:ascii="Times New Roman" w:hAnsi="Times New Roman"/>
                <w:sz w:val="28"/>
                <w:szCs w:val="28"/>
              </w:rPr>
              <w:t xml:space="preserve">- обеспечение защиты населения от опасностей, возникающих при </w:t>
            </w:r>
            <w:r w:rsidRPr="00A87917">
              <w:rPr>
                <w:rFonts w:ascii="Times New Roman" w:hAnsi="Times New Roman"/>
                <w:sz w:val="28"/>
                <w:szCs w:val="28"/>
              </w:rPr>
              <w:lastRenderedPageBreak/>
              <w:t>чрезвычайных ситуациях природного и техногенного характера</w:t>
            </w:r>
          </w:p>
        </w:tc>
      </w:tr>
      <w:tr w:rsidR="00E21F56" w:rsidRPr="00A87917" w:rsidTr="00D94022"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E21F56" w:rsidRPr="00A442D8" w:rsidRDefault="00E21F56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F56" w:rsidRDefault="00E21F56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0C3E7E">
              <w:rPr>
                <w:rFonts w:ascii="Times New Roman" w:hAnsi="Times New Roman"/>
                <w:sz w:val="28"/>
                <w:szCs w:val="28"/>
              </w:rPr>
              <w:t>разработанных расчетов вероятного вреда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F56" w:rsidRDefault="000C3E7E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F56" w:rsidRDefault="000C3E7E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F56" w:rsidRDefault="000C3E7E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F56" w:rsidRDefault="000C3E7E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4972CC" w:rsidRDefault="004972CC" w:rsidP="00A87917">
      <w:pPr>
        <w:pStyle w:val="a7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4972CC" w:rsidRPr="00A87917" w:rsidRDefault="004972CC" w:rsidP="00A87917">
      <w:pPr>
        <w:pStyle w:val="a7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380734" w:rsidRPr="00F918D2" w:rsidRDefault="00380734" w:rsidP="00B9792A">
      <w:pPr>
        <w:pStyle w:val="a7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18D2">
        <w:rPr>
          <w:rFonts w:ascii="Times New Roman" w:hAnsi="Times New Roman"/>
          <w:b/>
          <w:sz w:val="28"/>
          <w:szCs w:val="28"/>
          <w:shd w:val="clear" w:color="auto" w:fill="FFFFFF"/>
        </w:rPr>
        <w:t>Перечень и краткое описание подпрограмм, ведомственных целевых программ и основных мероприятий муниципальной программы</w:t>
      </w:r>
    </w:p>
    <w:p w:rsidR="00380734" w:rsidRPr="00F918D2" w:rsidRDefault="00380734" w:rsidP="00B9792A">
      <w:pPr>
        <w:pStyle w:val="a7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380734" w:rsidRPr="00F918D2" w:rsidRDefault="00380734" w:rsidP="00873A4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8D2">
        <w:rPr>
          <w:rFonts w:ascii="Times New Roman" w:hAnsi="Times New Roman" w:cs="Times New Roman"/>
          <w:sz w:val="28"/>
          <w:szCs w:val="28"/>
        </w:rPr>
        <w:t>Подпрограммы, ведомственные целевые программы в составе муниципальной программы не предусмотрены.</w:t>
      </w:r>
    </w:p>
    <w:p w:rsidR="00380734" w:rsidRPr="00F918D2" w:rsidRDefault="00380734" w:rsidP="00873A4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8D2">
        <w:rPr>
          <w:rFonts w:ascii="Times New Roman" w:hAnsi="Times New Roman" w:cs="Times New Roman"/>
          <w:sz w:val="28"/>
          <w:szCs w:val="28"/>
        </w:rPr>
        <w:t>Муни</w:t>
      </w:r>
      <w:r w:rsidR="00483CE0">
        <w:rPr>
          <w:rFonts w:ascii="Times New Roman" w:hAnsi="Times New Roman" w:cs="Times New Roman"/>
          <w:sz w:val="28"/>
          <w:szCs w:val="28"/>
        </w:rPr>
        <w:t xml:space="preserve">ципальная программа включает </w:t>
      </w:r>
      <w:r w:rsidR="004A6C1A">
        <w:rPr>
          <w:rFonts w:ascii="Times New Roman" w:hAnsi="Times New Roman" w:cs="Times New Roman"/>
          <w:sz w:val="28"/>
          <w:szCs w:val="28"/>
        </w:rPr>
        <w:t>шесть</w:t>
      </w:r>
      <w:r w:rsidRPr="00F918D2">
        <w:rPr>
          <w:rFonts w:ascii="Times New Roman" w:hAnsi="Times New Roman" w:cs="Times New Roman"/>
          <w:sz w:val="28"/>
          <w:szCs w:val="28"/>
        </w:rPr>
        <w:t xml:space="preserve"> основных мероприяти</w:t>
      </w:r>
      <w:r w:rsidR="004A6C1A">
        <w:rPr>
          <w:rFonts w:ascii="Times New Roman" w:hAnsi="Times New Roman" w:cs="Times New Roman"/>
          <w:sz w:val="28"/>
          <w:szCs w:val="28"/>
        </w:rPr>
        <w:t>й</w:t>
      </w:r>
      <w:r w:rsidRPr="00F918D2">
        <w:rPr>
          <w:rFonts w:ascii="Times New Roman" w:hAnsi="Times New Roman" w:cs="Times New Roman"/>
          <w:sz w:val="28"/>
          <w:szCs w:val="28"/>
        </w:rPr>
        <w:t xml:space="preserve"> следующего направления: </w:t>
      </w:r>
    </w:p>
    <w:p w:rsidR="00380734" w:rsidRPr="00F918D2" w:rsidRDefault="004A6C1A" w:rsidP="00873A43">
      <w:pPr>
        <w:pStyle w:val="ad"/>
        <w:ind w:firstLine="709"/>
        <w:jc w:val="both"/>
        <w:rPr>
          <w:szCs w:val="28"/>
        </w:rPr>
      </w:pPr>
      <w:r>
        <w:rPr>
          <w:szCs w:val="28"/>
        </w:rPr>
        <w:t>- Мероприятие № 1 «П</w:t>
      </w:r>
      <w:r w:rsidR="00380734" w:rsidRPr="00F918D2">
        <w:rPr>
          <w:szCs w:val="28"/>
        </w:rPr>
        <w:t>редупреждение и ликвидация чрезвычайных ситуаций, стихийных бедствий и их последствий и обеспечение мероприятий гражданской обороны в сельском поселении Кубанец</w:t>
      </w:r>
      <w:r>
        <w:rPr>
          <w:szCs w:val="28"/>
        </w:rPr>
        <w:t>»</w:t>
      </w:r>
      <w:r w:rsidR="00380734" w:rsidRPr="00F918D2">
        <w:rPr>
          <w:szCs w:val="28"/>
        </w:rPr>
        <w:t>;</w:t>
      </w:r>
    </w:p>
    <w:p w:rsidR="00380734" w:rsidRDefault="00380734" w:rsidP="00B9792A">
      <w:pPr>
        <w:pStyle w:val="ad"/>
        <w:ind w:firstLine="709"/>
        <w:jc w:val="both"/>
        <w:rPr>
          <w:szCs w:val="28"/>
        </w:rPr>
      </w:pPr>
      <w:r w:rsidRPr="00F918D2">
        <w:rPr>
          <w:szCs w:val="28"/>
        </w:rPr>
        <w:t>Мероприятие направлено на предупреждение возникновения чрезвычайных ситуа</w:t>
      </w:r>
      <w:r w:rsidR="00B9792A">
        <w:rPr>
          <w:szCs w:val="28"/>
        </w:rPr>
        <w:t xml:space="preserve">ций и стихийных бедствий путем </w:t>
      </w:r>
      <w:r w:rsidR="00B9792A">
        <w:rPr>
          <w:rFonts w:eastAsia="Calibri"/>
          <w:szCs w:val="28"/>
        </w:rPr>
        <w:t xml:space="preserve">проведения </w:t>
      </w:r>
      <w:r w:rsidR="00B9792A" w:rsidRPr="00960B1F">
        <w:rPr>
          <w:rFonts w:eastAsia="Calibri"/>
          <w:szCs w:val="28"/>
        </w:rPr>
        <w:t>технических обслуживаний систем уличного оповещения</w:t>
      </w:r>
      <w:r w:rsidR="00B9792A">
        <w:rPr>
          <w:szCs w:val="28"/>
        </w:rPr>
        <w:t>.</w:t>
      </w:r>
    </w:p>
    <w:p w:rsidR="00380734" w:rsidRDefault="00380734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-</w:t>
      </w:r>
      <w:r w:rsidR="00AE512B" w:rsidRPr="00AE512B">
        <w:rPr>
          <w:sz w:val="24"/>
          <w:szCs w:val="24"/>
        </w:rPr>
        <w:t xml:space="preserve"> </w:t>
      </w:r>
      <w:r w:rsidR="004A6C1A" w:rsidRPr="004A6C1A">
        <w:rPr>
          <w:szCs w:val="28"/>
        </w:rPr>
        <w:t>Мероприятие № 2</w:t>
      </w:r>
      <w:r w:rsidR="004A6C1A">
        <w:rPr>
          <w:sz w:val="24"/>
          <w:szCs w:val="24"/>
        </w:rPr>
        <w:t xml:space="preserve"> </w:t>
      </w:r>
      <w:r w:rsidR="00483CE0">
        <w:rPr>
          <w:sz w:val="24"/>
          <w:szCs w:val="24"/>
        </w:rPr>
        <w:t>«</w:t>
      </w:r>
      <w:r w:rsidR="004A6C1A">
        <w:rPr>
          <w:szCs w:val="28"/>
        </w:rPr>
        <w:t>У</w:t>
      </w:r>
      <w:r w:rsidR="00AE512B" w:rsidRPr="00AE512B">
        <w:rPr>
          <w:szCs w:val="28"/>
        </w:rPr>
        <w:t>совершенствование системы профилактики правонарушений, укрепление правопорядка и повышение уровня общественной безопасности»</w:t>
      </w:r>
      <w:r w:rsidRPr="00AE512B">
        <w:rPr>
          <w:szCs w:val="28"/>
        </w:rPr>
        <w:t>.</w:t>
      </w:r>
    </w:p>
    <w:p w:rsidR="00380734" w:rsidRDefault="00380734" w:rsidP="00873A43">
      <w:pPr>
        <w:pStyle w:val="ad"/>
        <w:ind w:left="142" w:firstLine="709"/>
        <w:jc w:val="both"/>
        <w:rPr>
          <w:szCs w:val="28"/>
        </w:rPr>
      </w:pPr>
      <w:r w:rsidRPr="00F45267">
        <w:t xml:space="preserve">Мероприятие </w:t>
      </w:r>
      <w:r>
        <w:t xml:space="preserve">направлено на </w:t>
      </w:r>
      <w:r>
        <w:rPr>
          <w:szCs w:val="28"/>
        </w:rPr>
        <w:t>у</w:t>
      </w:r>
      <w:r w:rsidRPr="0009680F">
        <w:rPr>
          <w:szCs w:val="28"/>
        </w:rPr>
        <w:t>совершенствование системы профилактики правонарушений, укрепление правопорядка и повышение уровня общественной безопасности</w:t>
      </w:r>
      <w:r>
        <w:rPr>
          <w:szCs w:val="28"/>
        </w:rPr>
        <w:t>.</w:t>
      </w:r>
    </w:p>
    <w:p w:rsidR="00483CE0" w:rsidRDefault="00483CE0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-</w:t>
      </w:r>
      <w:r w:rsidRPr="00483CE0">
        <w:rPr>
          <w:szCs w:val="28"/>
        </w:rPr>
        <w:t xml:space="preserve"> </w:t>
      </w:r>
      <w:r w:rsidR="004A6C1A">
        <w:rPr>
          <w:szCs w:val="28"/>
        </w:rPr>
        <w:t xml:space="preserve">Мероприятие № 3 </w:t>
      </w:r>
      <w:r>
        <w:rPr>
          <w:szCs w:val="28"/>
        </w:rPr>
        <w:t>«</w:t>
      </w:r>
      <w:r w:rsidR="004A6C1A">
        <w:rPr>
          <w:szCs w:val="28"/>
        </w:rPr>
        <w:t xml:space="preserve">Приобретение и установка </w:t>
      </w:r>
      <w:r>
        <w:rPr>
          <w:szCs w:val="28"/>
        </w:rPr>
        <w:t>пожарных гидрантов».</w:t>
      </w:r>
    </w:p>
    <w:p w:rsidR="00483CE0" w:rsidRDefault="00483CE0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Мероприятие направлено на повышение безопасности населения и защищенности от угроз пожаров.</w:t>
      </w:r>
    </w:p>
    <w:p w:rsidR="00796596" w:rsidRDefault="00AE2701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4A6C1A">
        <w:rPr>
          <w:szCs w:val="28"/>
        </w:rPr>
        <w:t xml:space="preserve">Мероприятие № 4 </w:t>
      </w:r>
      <w:r>
        <w:rPr>
          <w:szCs w:val="28"/>
        </w:rPr>
        <w:t>«</w:t>
      </w:r>
      <w:r w:rsidR="00A737DA">
        <w:rPr>
          <w:szCs w:val="28"/>
        </w:rPr>
        <w:t>Страхование гидротехнических сооружений (дамб)</w:t>
      </w:r>
      <w:r w:rsidR="004A6C1A">
        <w:rPr>
          <w:szCs w:val="28"/>
        </w:rPr>
        <w:t>.</w:t>
      </w:r>
    </w:p>
    <w:p w:rsidR="00873A43" w:rsidRDefault="00873A43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Мероприятие направлено на страхование гидротехнических сооружений (дамб) расположенных на территории поселения.</w:t>
      </w:r>
    </w:p>
    <w:p w:rsidR="00AE2701" w:rsidRDefault="00AE2701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4A6C1A">
        <w:rPr>
          <w:szCs w:val="28"/>
        </w:rPr>
        <w:t xml:space="preserve">Мероприятие № 5 </w:t>
      </w:r>
      <w:r>
        <w:rPr>
          <w:szCs w:val="28"/>
        </w:rPr>
        <w:t>«Приобретение предупреждающих табличек»</w:t>
      </w:r>
    </w:p>
    <w:p w:rsidR="00AE2701" w:rsidRDefault="00AE2701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Мероприятие направлено на п</w:t>
      </w:r>
      <w:r w:rsidR="004A6C1A">
        <w:rPr>
          <w:szCs w:val="28"/>
        </w:rPr>
        <w:t>овышение безопасности населения.</w:t>
      </w:r>
    </w:p>
    <w:p w:rsidR="000C3E7E" w:rsidRDefault="000C3E7E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-</w:t>
      </w:r>
      <w:r w:rsidR="004A6C1A">
        <w:rPr>
          <w:szCs w:val="28"/>
        </w:rPr>
        <w:t xml:space="preserve"> Мероприятие № 6 </w:t>
      </w:r>
      <w:r>
        <w:rPr>
          <w:szCs w:val="28"/>
        </w:rPr>
        <w:t>«Расчет вероятного вреда»</w:t>
      </w:r>
    </w:p>
    <w:p w:rsidR="000C3E7E" w:rsidRDefault="000C3E7E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Мероприятие предусматривает разработку расчета вероятного вреда, который может быть причинен жизни, здоровью физических лиц, имуществу физических и юридических лиц в результате аварии гид</w:t>
      </w:r>
      <w:r w:rsidR="004A6C1A">
        <w:rPr>
          <w:szCs w:val="28"/>
        </w:rPr>
        <w:t>ротехнических сооружений (ГТС).</w:t>
      </w:r>
    </w:p>
    <w:p w:rsidR="00E43E35" w:rsidRDefault="00E43E35" w:rsidP="00AB776C">
      <w:pPr>
        <w:pStyle w:val="ad"/>
        <w:ind w:left="142"/>
        <w:jc w:val="center"/>
        <w:rPr>
          <w:b/>
          <w:szCs w:val="28"/>
          <w:shd w:val="clear" w:color="auto" w:fill="FFFFFF"/>
        </w:rPr>
      </w:pPr>
    </w:p>
    <w:p w:rsidR="00380734" w:rsidRDefault="00380734" w:rsidP="00AB776C">
      <w:pPr>
        <w:pStyle w:val="ad"/>
        <w:ind w:left="142"/>
        <w:jc w:val="center"/>
        <w:rPr>
          <w:b/>
          <w:szCs w:val="28"/>
          <w:shd w:val="clear" w:color="auto" w:fill="FFFFFF"/>
        </w:rPr>
      </w:pPr>
      <w:r>
        <w:rPr>
          <w:b/>
          <w:szCs w:val="28"/>
          <w:shd w:val="clear" w:color="auto" w:fill="FFFFFF"/>
        </w:rPr>
        <w:t>4.</w:t>
      </w:r>
      <w:r>
        <w:rPr>
          <w:b/>
          <w:szCs w:val="28"/>
          <w:shd w:val="clear" w:color="auto" w:fill="FFFFFF"/>
        </w:rPr>
        <w:tab/>
      </w:r>
      <w:r w:rsidRPr="00600D0C">
        <w:rPr>
          <w:b/>
          <w:szCs w:val="28"/>
          <w:shd w:val="clear" w:color="auto" w:fill="FFFFFF"/>
        </w:rPr>
        <w:t>Обоснование ресурсного обеспечения муниципальной программы</w:t>
      </w:r>
    </w:p>
    <w:p w:rsidR="00380734" w:rsidRDefault="00380734" w:rsidP="00AB776C">
      <w:pPr>
        <w:pStyle w:val="ad"/>
        <w:ind w:left="142"/>
        <w:jc w:val="center"/>
        <w:rPr>
          <w:b/>
          <w:szCs w:val="28"/>
        </w:rPr>
      </w:pPr>
    </w:p>
    <w:p w:rsidR="00380734" w:rsidRPr="00873A43" w:rsidRDefault="00380734" w:rsidP="00873A43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D0C">
        <w:rPr>
          <w:rFonts w:ascii="Times New Roman" w:hAnsi="Times New Roman" w:cs="Times New Roman"/>
          <w:sz w:val="28"/>
          <w:szCs w:val="28"/>
        </w:rPr>
        <w:t>Финансирование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планируется осуществлять за счет средств местного бюджета. </w:t>
      </w:r>
      <w:r w:rsidRPr="00C26630">
        <w:rPr>
          <w:rFonts w:ascii="Times New Roman" w:hAnsi="Times New Roman" w:cs="Times New Roman"/>
          <w:sz w:val="28"/>
          <w:szCs w:val="28"/>
        </w:rPr>
        <w:t xml:space="preserve">Объем финансовых </w:t>
      </w:r>
      <w:r w:rsidRPr="00C26630">
        <w:rPr>
          <w:rFonts w:ascii="Times New Roman" w:hAnsi="Times New Roman" w:cs="Times New Roman"/>
          <w:sz w:val="28"/>
          <w:szCs w:val="28"/>
        </w:rPr>
        <w:lastRenderedPageBreak/>
        <w:t xml:space="preserve">ресурсов, предусмотренных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26630">
        <w:rPr>
          <w:rFonts w:ascii="Times New Roman" w:hAnsi="Times New Roman" w:cs="Times New Roman"/>
          <w:sz w:val="28"/>
          <w:szCs w:val="28"/>
        </w:rPr>
        <w:t>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представлен </w:t>
      </w:r>
      <w:r w:rsidR="00AE2701">
        <w:rPr>
          <w:rFonts w:ascii="Times New Roman" w:hAnsi="Times New Roman" w:cs="Times New Roman"/>
          <w:sz w:val="28"/>
          <w:szCs w:val="28"/>
        </w:rPr>
        <w:t>в Таблице</w:t>
      </w:r>
      <w:r>
        <w:rPr>
          <w:rFonts w:ascii="Times New Roman" w:hAnsi="Times New Roman" w:cs="Times New Roman"/>
          <w:sz w:val="28"/>
          <w:szCs w:val="28"/>
        </w:rPr>
        <w:t xml:space="preserve"> №2.</w:t>
      </w:r>
    </w:p>
    <w:p w:rsidR="00380734" w:rsidRDefault="00380734" w:rsidP="0034219A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Таблица №2</w:t>
      </w:r>
    </w:p>
    <w:p w:rsidR="00380734" w:rsidRPr="007146F5" w:rsidRDefault="00380734" w:rsidP="007146F5">
      <w:pPr>
        <w:pStyle w:val="ConsNormal"/>
        <w:widowControl/>
        <w:ind w:right="0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146F5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53"/>
        <w:gridCol w:w="1418"/>
        <w:gridCol w:w="1276"/>
        <w:gridCol w:w="1417"/>
        <w:gridCol w:w="1559"/>
      </w:tblGrid>
      <w:tr w:rsidR="00380734" w:rsidRPr="00DA087F" w:rsidTr="00A5311F">
        <w:tc>
          <w:tcPr>
            <w:tcW w:w="4253" w:type="dxa"/>
          </w:tcPr>
          <w:p w:rsidR="00380734" w:rsidRPr="00E43E35" w:rsidRDefault="00380734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3E35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418" w:type="dxa"/>
          </w:tcPr>
          <w:p w:rsidR="00380734" w:rsidRPr="00E43E35" w:rsidRDefault="00380734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3E35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 всего</w:t>
            </w:r>
          </w:p>
        </w:tc>
        <w:tc>
          <w:tcPr>
            <w:tcW w:w="1276" w:type="dxa"/>
          </w:tcPr>
          <w:p w:rsidR="00380734" w:rsidRPr="00E43E35" w:rsidRDefault="00A03D88" w:rsidP="00A5311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3E35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на 20</w:t>
            </w:r>
            <w:r w:rsidR="00B9792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5311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80734" w:rsidRPr="00E43E3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380734" w:rsidRPr="00E43E35" w:rsidRDefault="00B9792A" w:rsidP="00A5311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на 202</w:t>
            </w:r>
            <w:r w:rsidR="00A5311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80734" w:rsidRPr="00E43E3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380734" w:rsidRPr="00E43E35" w:rsidRDefault="00380734" w:rsidP="00A5311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3E35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на 20</w:t>
            </w:r>
            <w:r w:rsidR="00A03D88" w:rsidRPr="00E43E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5311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43E3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380734" w:rsidRPr="00DA087F" w:rsidTr="00A5311F">
        <w:trPr>
          <w:trHeight w:val="1325"/>
        </w:trPr>
        <w:tc>
          <w:tcPr>
            <w:tcW w:w="4253" w:type="dxa"/>
          </w:tcPr>
          <w:p w:rsidR="00380734" w:rsidRPr="00DA087F" w:rsidRDefault="00380734" w:rsidP="00DA087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Мероприятие№1:</w:t>
            </w:r>
            <w:r w:rsidR="009F23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чрезвычайных ситуаций, стихийных бедствий и их последствий и обеспечение мероприятий гражданской обороны в сельском поселении Кубанец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vAlign w:val="center"/>
          </w:tcPr>
          <w:p w:rsidR="00380734" w:rsidRPr="00DA087F" w:rsidRDefault="004A6C1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  <w:tc>
          <w:tcPr>
            <w:tcW w:w="1276" w:type="dxa"/>
            <w:vAlign w:val="center"/>
          </w:tcPr>
          <w:p w:rsidR="00380734" w:rsidRPr="00DA087F" w:rsidRDefault="004A6C1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1417" w:type="dxa"/>
            <w:vAlign w:val="center"/>
          </w:tcPr>
          <w:p w:rsidR="00380734" w:rsidRPr="00DA087F" w:rsidRDefault="004A6C1A" w:rsidP="00A03D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1559" w:type="dxa"/>
            <w:vAlign w:val="center"/>
          </w:tcPr>
          <w:p w:rsidR="00380734" w:rsidRPr="00DA087F" w:rsidRDefault="004A6C1A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</w:tr>
      <w:tr w:rsidR="00380734" w:rsidRPr="00DA087F" w:rsidTr="00A5311F">
        <w:tc>
          <w:tcPr>
            <w:tcW w:w="4253" w:type="dxa"/>
          </w:tcPr>
          <w:p w:rsidR="00380734" w:rsidRPr="0009680F" w:rsidRDefault="0030266C" w:rsidP="0023780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№2</w:t>
            </w:r>
            <w:r w:rsidR="00380734" w:rsidRPr="0023780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05E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0734" w:rsidRPr="00237802">
              <w:rPr>
                <w:rFonts w:ascii="Times New Roman" w:hAnsi="Times New Roman" w:cs="Times New Roman"/>
                <w:sz w:val="28"/>
                <w:szCs w:val="28"/>
              </w:rPr>
              <w:t>Усовершенствование системы профилактики правонарушений, укрепление правопорядка и повышение уровня общественной безопасности</w:t>
            </w:r>
            <w:r w:rsidR="003807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</w:tcPr>
          <w:p w:rsidR="00380734" w:rsidRPr="00DA087F" w:rsidRDefault="004A6C1A" w:rsidP="005A4C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380734" w:rsidRPr="00DA087F" w:rsidRDefault="004A6C1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380734" w:rsidRPr="00DA087F" w:rsidRDefault="004A6C1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559" w:type="dxa"/>
          </w:tcPr>
          <w:p w:rsidR="00380734" w:rsidRPr="00DA087F" w:rsidRDefault="004A6C1A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483CE0" w:rsidRPr="00DA087F" w:rsidTr="00A5311F">
        <w:tc>
          <w:tcPr>
            <w:tcW w:w="4253" w:type="dxa"/>
          </w:tcPr>
          <w:p w:rsidR="00483CE0" w:rsidRPr="00237802" w:rsidRDefault="00483CE0" w:rsidP="004A6C1A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№ </w:t>
            </w:r>
            <w:r w:rsidR="003026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A6C1A">
              <w:rPr>
                <w:rFonts w:ascii="Times New Roman" w:hAnsi="Times New Roman" w:cs="Times New Roman"/>
                <w:sz w:val="28"/>
                <w:szCs w:val="28"/>
              </w:rPr>
              <w:t>Приобретение и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становка пожарных гид</w:t>
            </w:r>
            <w:r w:rsidR="00A66B76">
              <w:rPr>
                <w:rFonts w:ascii="Times New Roman" w:hAnsi="Times New Roman" w:cs="Times New Roman"/>
                <w:sz w:val="28"/>
                <w:szCs w:val="28"/>
              </w:rPr>
              <w:t>рантов</w:t>
            </w:r>
          </w:p>
        </w:tc>
        <w:tc>
          <w:tcPr>
            <w:tcW w:w="1418" w:type="dxa"/>
          </w:tcPr>
          <w:p w:rsidR="00483CE0" w:rsidRDefault="004A6C1A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483CE0" w:rsidRDefault="004A6C1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483CE0" w:rsidRDefault="004A6C1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559" w:type="dxa"/>
          </w:tcPr>
          <w:p w:rsidR="00483CE0" w:rsidRDefault="004A6C1A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873A43" w:rsidRPr="00DA087F" w:rsidTr="00A5311F">
        <w:tc>
          <w:tcPr>
            <w:tcW w:w="4253" w:type="dxa"/>
          </w:tcPr>
          <w:p w:rsidR="00873A43" w:rsidRPr="00873A43" w:rsidRDefault="00873A43" w:rsidP="00B9792A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A43">
              <w:rPr>
                <w:rFonts w:ascii="Times New Roman" w:hAnsi="Times New Roman"/>
                <w:sz w:val="28"/>
                <w:szCs w:val="28"/>
              </w:rPr>
              <w:t xml:space="preserve">Мероприятие № </w:t>
            </w:r>
            <w:r w:rsidR="00B9792A">
              <w:rPr>
                <w:rFonts w:ascii="Times New Roman" w:hAnsi="Times New Roman"/>
                <w:sz w:val="28"/>
                <w:szCs w:val="28"/>
              </w:rPr>
              <w:t>4</w:t>
            </w:r>
            <w:r w:rsidRPr="00873A43">
              <w:rPr>
                <w:rFonts w:ascii="Times New Roman" w:hAnsi="Times New Roman"/>
                <w:sz w:val="28"/>
                <w:szCs w:val="28"/>
              </w:rPr>
              <w:t xml:space="preserve"> «Страхование гидротехнических сооружений (дамб)»</w:t>
            </w:r>
          </w:p>
        </w:tc>
        <w:tc>
          <w:tcPr>
            <w:tcW w:w="1418" w:type="dxa"/>
          </w:tcPr>
          <w:p w:rsidR="00873A43" w:rsidRDefault="004A6C1A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168,0</w:t>
            </w:r>
          </w:p>
        </w:tc>
        <w:tc>
          <w:tcPr>
            <w:tcW w:w="1276" w:type="dxa"/>
          </w:tcPr>
          <w:p w:rsidR="00873A43" w:rsidRDefault="004A6C1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873A43" w:rsidRDefault="004A6C1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  <w:tc>
          <w:tcPr>
            <w:tcW w:w="1559" w:type="dxa"/>
          </w:tcPr>
          <w:p w:rsidR="00873A43" w:rsidRDefault="004A6C1A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AE2701" w:rsidRPr="00DA087F" w:rsidTr="00A5311F">
        <w:tc>
          <w:tcPr>
            <w:tcW w:w="4253" w:type="dxa"/>
          </w:tcPr>
          <w:p w:rsidR="00AE2701" w:rsidRPr="00873A43" w:rsidRDefault="00502CCC" w:rsidP="0030266C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№ 5</w:t>
            </w:r>
            <w:r w:rsidR="00AE2701">
              <w:rPr>
                <w:rFonts w:ascii="Times New Roman" w:hAnsi="Times New Roman"/>
                <w:sz w:val="28"/>
                <w:szCs w:val="28"/>
              </w:rPr>
              <w:t xml:space="preserve"> «Приобретение предупреждающих табличек»</w:t>
            </w:r>
          </w:p>
        </w:tc>
        <w:tc>
          <w:tcPr>
            <w:tcW w:w="1418" w:type="dxa"/>
          </w:tcPr>
          <w:p w:rsidR="00AE2701" w:rsidRDefault="004A6C1A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AE2701" w:rsidRDefault="004A6C1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AE2701" w:rsidRDefault="004A6C1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AE2701" w:rsidRDefault="004A6C1A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502CCC" w:rsidRPr="00DA087F" w:rsidTr="00A5311F">
        <w:tc>
          <w:tcPr>
            <w:tcW w:w="4253" w:type="dxa"/>
          </w:tcPr>
          <w:p w:rsidR="00502CCC" w:rsidRDefault="00502CCC" w:rsidP="00D9402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№</w:t>
            </w:r>
            <w:r w:rsidR="00D94022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«Расчет вероятного вреда»</w:t>
            </w:r>
          </w:p>
        </w:tc>
        <w:tc>
          <w:tcPr>
            <w:tcW w:w="1418" w:type="dxa"/>
          </w:tcPr>
          <w:p w:rsidR="00502CCC" w:rsidRDefault="004A6C1A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340,0</w:t>
            </w:r>
          </w:p>
        </w:tc>
        <w:tc>
          <w:tcPr>
            <w:tcW w:w="1276" w:type="dxa"/>
          </w:tcPr>
          <w:p w:rsidR="00502CCC" w:rsidRDefault="004A6C1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502CCC" w:rsidRDefault="004A6C1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170,0</w:t>
            </w:r>
          </w:p>
        </w:tc>
        <w:tc>
          <w:tcPr>
            <w:tcW w:w="1559" w:type="dxa"/>
          </w:tcPr>
          <w:p w:rsidR="00502CCC" w:rsidRDefault="004A6C1A" w:rsidP="00B979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170,0</w:t>
            </w:r>
          </w:p>
        </w:tc>
      </w:tr>
      <w:tr w:rsidR="00380734" w:rsidRPr="00DA087F" w:rsidTr="00A5311F">
        <w:tc>
          <w:tcPr>
            <w:tcW w:w="4253" w:type="dxa"/>
          </w:tcPr>
          <w:p w:rsidR="00380734" w:rsidRPr="00DA087F" w:rsidRDefault="00380734" w:rsidP="00DA087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418" w:type="dxa"/>
          </w:tcPr>
          <w:p w:rsidR="00380734" w:rsidRPr="00DA087F" w:rsidRDefault="004A6C1A" w:rsidP="00A03D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746,0</w:t>
            </w:r>
          </w:p>
        </w:tc>
        <w:tc>
          <w:tcPr>
            <w:tcW w:w="1276" w:type="dxa"/>
          </w:tcPr>
          <w:p w:rsidR="00380734" w:rsidRPr="00DA087F" w:rsidRDefault="004A6C1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1417" w:type="dxa"/>
          </w:tcPr>
          <w:p w:rsidR="00380734" w:rsidRPr="00DA087F" w:rsidRDefault="00C11EA3" w:rsidP="0091553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355,0</w:t>
            </w:r>
          </w:p>
        </w:tc>
        <w:tc>
          <w:tcPr>
            <w:tcW w:w="1559" w:type="dxa"/>
          </w:tcPr>
          <w:p w:rsidR="00380734" w:rsidRPr="00DA087F" w:rsidRDefault="00C11EA3" w:rsidP="00B979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355,0</w:t>
            </w:r>
          </w:p>
        </w:tc>
      </w:tr>
    </w:tbl>
    <w:p w:rsidR="00380734" w:rsidRDefault="00380734" w:rsidP="00DA28CD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380734" w:rsidRDefault="00380734" w:rsidP="005149B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5.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1F0E57">
        <w:rPr>
          <w:rFonts w:ascii="Times New Roman" w:hAnsi="Times New Roman" w:cs="Times New Roman"/>
          <w:b/>
          <w:sz w:val="28"/>
          <w:szCs w:val="28"/>
        </w:rPr>
        <w:t>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на очередной финансовый год и плановый период</w:t>
      </w:r>
    </w:p>
    <w:p w:rsidR="00380734" w:rsidRDefault="00380734" w:rsidP="00DA28CD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380734" w:rsidRDefault="00380734" w:rsidP="00C039D0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заданий </w:t>
      </w:r>
      <w:r w:rsidRPr="007E160A">
        <w:rPr>
          <w:rFonts w:ascii="Times New Roman" w:hAnsi="Times New Roman" w:cs="Times New Roman"/>
          <w:sz w:val="28"/>
          <w:szCs w:val="28"/>
        </w:rPr>
        <w:t>на оказание муниципальных услуг (выполнение работ) муниципальными учреждениями</w:t>
      </w:r>
      <w:r>
        <w:rPr>
          <w:rFonts w:ascii="Times New Roman" w:hAnsi="Times New Roman" w:cs="Times New Roman"/>
          <w:sz w:val="28"/>
          <w:szCs w:val="28"/>
        </w:rPr>
        <w:t xml:space="preserve"> в составе муниципальной программы не предусмотрено.</w:t>
      </w:r>
    </w:p>
    <w:p w:rsidR="00380734" w:rsidRPr="00A07066" w:rsidRDefault="00380734" w:rsidP="00DA28CD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380734" w:rsidRDefault="00380734" w:rsidP="005149B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6.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Методика</w:t>
      </w:r>
      <w:r w:rsidRPr="00552A6B">
        <w:rPr>
          <w:rFonts w:ascii="Times New Roman" w:hAnsi="Times New Roman" w:cs="Times New Roman"/>
          <w:b/>
          <w:sz w:val="28"/>
          <w:szCs w:val="28"/>
        </w:rPr>
        <w:t xml:space="preserve"> оценки эффективности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Pr="00552A6B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380734" w:rsidRPr="00A02611" w:rsidRDefault="00380734" w:rsidP="00D17692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80734" w:rsidRDefault="00380734" w:rsidP="00C039D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Оценка</w:t>
      </w:r>
      <w:r w:rsidRPr="00BD39CE">
        <w:rPr>
          <w:rFonts w:ascii="Times New Roman" w:hAnsi="Times New Roman" w:cs="Times New Roman"/>
          <w:sz w:val="28"/>
          <w:szCs w:val="28"/>
        </w:rPr>
        <w:t xml:space="preserve">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D39CE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осуществляется специалистом 1-й категории администрации</w:t>
      </w:r>
      <w:r w:rsidRPr="00665F61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Кубанец Тимашевского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типовой методикой оценки реализации муниципальных программ, изложенной в приложении № 5 к Порядку </w:t>
      </w:r>
      <w:r w:rsidRPr="00573283">
        <w:rPr>
          <w:rFonts w:ascii="Times New Roman" w:hAnsi="Times New Roman"/>
          <w:sz w:val="28"/>
          <w:szCs w:val="28"/>
        </w:rPr>
        <w:t>принятия решения о разработке,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3283">
        <w:rPr>
          <w:rFonts w:ascii="Times New Roman" w:hAnsi="Times New Roman"/>
          <w:sz w:val="28"/>
          <w:szCs w:val="28"/>
        </w:rPr>
        <w:t>формирования, реализации и оценки эффективности реализации мун</w:t>
      </w:r>
      <w:r>
        <w:rPr>
          <w:rFonts w:ascii="Times New Roman" w:hAnsi="Times New Roman"/>
          <w:sz w:val="28"/>
          <w:szCs w:val="28"/>
        </w:rPr>
        <w:t>иципальных программ</w:t>
      </w:r>
      <w:r w:rsidRPr="00573283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Кубанец</w:t>
      </w:r>
      <w:r w:rsidRPr="00573283">
        <w:rPr>
          <w:rFonts w:ascii="Times New Roman" w:hAnsi="Times New Roman"/>
          <w:sz w:val="28"/>
          <w:szCs w:val="28"/>
        </w:rPr>
        <w:t xml:space="preserve"> Тимашевского района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утвержденному постановлением администрации сельского поселения Кубанец Тимашевского района </w:t>
      </w:r>
      <w:r w:rsidRPr="00C66F61">
        <w:rPr>
          <w:rFonts w:ascii="Times New Roman" w:hAnsi="Times New Roman" w:cs="Times New Roman"/>
          <w:sz w:val="28"/>
          <w:szCs w:val="28"/>
        </w:rPr>
        <w:t xml:space="preserve">от </w:t>
      </w:r>
      <w:r w:rsidR="00502CCC">
        <w:rPr>
          <w:rFonts w:ascii="Times New Roman" w:hAnsi="Times New Roman"/>
          <w:bCs/>
          <w:sz w:val="28"/>
          <w:szCs w:val="28"/>
        </w:rPr>
        <w:t>02</w:t>
      </w:r>
      <w:r w:rsidR="00502CCC" w:rsidRPr="001012E8">
        <w:rPr>
          <w:rFonts w:ascii="Times New Roman" w:hAnsi="Times New Roman"/>
          <w:bCs/>
          <w:sz w:val="28"/>
          <w:szCs w:val="28"/>
        </w:rPr>
        <w:t xml:space="preserve"> августа 20</w:t>
      </w:r>
      <w:r w:rsidR="00502CCC">
        <w:rPr>
          <w:rFonts w:ascii="Times New Roman" w:hAnsi="Times New Roman"/>
          <w:bCs/>
          <w:sz w:val="28"/>
          <w:szCs w:val="28"/>
        </w:rPr>
        <w:t>21</w:t>
      </w:r>
      <w:r w:rsidR="00502CCC" w:rsidRPr="001012E8">
        <w:rPr>
          <w:rFonts w:ascii="Times New Roman" w:hAnsi="Times New Roman"/>
          <w:bCs/>
          <w:sz w:val="28"/>
          <w:szCs w:val="28"/>
        </w:rPr>
        <w:t xml:space="preserve"> года №</w:t>
      </w:r>
      <w:r w:rsidR="00502CCC">
        <w:rPr>
          <w:rFonts w:ascii="Times New Roman" w:hAnsi="Times New Roman"/>
          <w:bCs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D39CE">
        <w:rPr>
          <w:rFonts w:ascii="Times New Roman" w:hAnsi="Times New Roman" w:cs="Times New Roman"/>
          <w:sz w:val="28"/>
          <w:szCs w:val="28"/>
        </w:rPr>
        <w:t>по результатам отчетного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0734" w:rsidRDefault="00380734" w:rsidP="00C039D0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A87917" w:rsidRDefault="00A87917" w:rsidP="00C039D0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380734" w:rsidRPr="005149BC" w:rsidRDefault="00380734" w:rsidP="005149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 xml:space="preserve">     7.</w:t>
      </w:r>
      <w:r>
        <w:rPr>
          <w:rFonts w:ascii="Times New Roman" w:hAnsi="Times New Roman"/>
          <w:b/>
          <w:sz w:val="28"/>
          <w:szCs w:val="28"/>
        </w:rPr>
        <w:tab/>
      </w:r>
      <w:r w:rsidRPr="005149BC">
        <w:rPr>
          <w:rFonts w:ascii="Times New Roman" w:hAnsi="Times New Roman"/>
          <w:b/>
          <w:sz w:val="28"/>
          <w:szCs w:val="28"/>
        </w:rPr>
        <w:t>Механизм реализации муниципальной программы и контроль за ее выполнением</w:t>
      </w:r>
    </w:p>
    <w:p w:rsidR="00380734" w:rsidRPr="00081D16" w:rsidRDefault="00380734" w:rsidP="00C039D0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80734" w:rsidRPr="00E52280" w:rsidRDefault="00380734" w:rsidP="005149BC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E52280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E52280">
        <w:rPr>
          <w:sz w:val="28"/>
          <w:szCs w:val="28"/>
        </w:rPr>
        <w:t xml:space="preserve">. В целях достижения результатов Программы </w:t>
      </w:r>
      <w:r>
        <w:rPr>
          <w:sz w:val="28"/>
          <w:szCs w:val="28"/>
        </w:rPr>
        <w:t>координатор муниципальной</w:t>
      </w:r>
      <w:r w:rsidRPr="00E52280">
        <w:rPr>
          <w:sz w:val="28"/>
          <w:szCs w:val="28"/>
        </w:rPr>
        <w:t xml:space="preserve"> Программы:</w:t>
      </w:r>
    </w:p>
    <w:p w:rsidR="00380734" w:rsidRPr="00E52280" w:rsidRDefault="00380734" w:rsidP="00354060">
      <w:pPr>
        <w:pStyle w:val="ae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52280">
        <w:rPr>
          <w:sz w:val="28"/>
          <w:szCs w:val="28"/>
        </w:rPr>
        <w:t xml:space="preserve">- обеспечивает оперативное управление реализацией и координацию деятельности исполнителей и участников Программы; </w:t>
      </w:r>
    </w:p>
    <w:p w:rsidR="00380734" w:rsidRPr="00E52280" w:rsidRDefault="00380734" w:rsidP="0035406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52280">
        <w:rPr>
          <w:rFonts w:ascii="Times New Roman" w:hAnsi="Times New Roman"/>
          <w:sz w:val="28"/>
          <w:szCs w:val="28"/>
        </w:rPr>
        <w:t>- осуществляет текущий контроль  своевременности и качества выполнения мероприятий Программы;</w:t>
      </w:r>
    </w:p>
    <w:p w:rsidR="00380734" w:rsidRPr="00221302" w:rsidRDefault="00380734" w:rsidP="00354060">
      <w:pPr>
        <w:spacing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E52280">
        <w:rPr>
          <w:rFonts w:ascii="Times New Roman" w:hAnsi="Times New Roman"/>
          <w:sz w:val="28"/>
          <w:szCs w:val="28"/>
        </w:rPr>
        <w:t xml:space="preserve">- готовит и представляет </w:t>
      </w:r>
      <w:r>
        <w:rPr>
          <w:rFonts w:ascii="Times New Roman" w:hAnsi="Times New Roman"/>
          <w:sz w:val="28"/>
          <w:szCs w:val="28"/>
        </w:rPr>
        <w:t>финансисту</w:t>
      </w:r>
      <w:r w:rsidRPr="00E52280">
        <w:rPr>
          <w:rFonts w:ascii="Times New Roman" w:hAnsi="Times New Roman"/>
          <w:sz w:val="28"/>
          <w:szCs w:val="28"/>
        </w:rPr>
        <w:t xml:space="preserve">  отчеты о реализации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 w:rsidRPr="00A54E82">
        <w:rPr>
          <w:rFonts w:ascii="Times New Roman" w:hAnsi="Times New Roman"/>
          <w:sz w:val="28"/>
          <w:szCs w:val="28"/>
          <w:shd w:val="clear" w:color="auto" w:fill="FFFFFF"/>
        </w:rPr>
        <w:t>по форме согласно приложению № </w:t>
      </w:r>
      <w:r>
        <w:rPr>
          <w:rFonts w:ascii="Times New Roman" w:hAnsi="Times New Roman"/>
          <w:sz w:val="28"/>
          <w:szCs w:val="28"/>
          <w:shd w:val="clear" w:color="auto" w:fill="FFFFFF"/>
        </w:rPr>
        <w:t>9</w:t>
      </w:r>
      <w:r w:rsidRPr="00A54E82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Порядку</w:t>
      </w:r>
      <w:r>
        <w:rPr>
          <w:rFonts w:ascii="Times New Roman" w:hAnsi="Times New Roman"/>
          <w:sz w:val="28"/>
          <w:szCs w:val="28"/>
          <w:shd w:val="clear" w:color="auto" w:fill="FFFFFF"/>
        </w:rPr>
        <w:t>)</w:t>
      </w:r>
      <w:r w:rsidRPr="00CC18CE">
        <w:rPr>
          <w:rFonts w:ascii="Times New Roman" w:hAnsi="Times New Roman"/>
          <w:sz w:val="28"/>
          <w:szCs w:val="28"/>
        </w:rPr>
        <w:t>;</w:t>
      </w:r>
    </w:p>
    <w:p w:rsidR="00380734" w:rsidRPr="00E52280" w:rsidRDefault="00380734" w:rsidP="003540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52280">
        <w:rPr>
          <w:rFonts w:ascii="Times New Roman" w:hAnsi="Times New Roman"/>
          <w:sz w:val="28"/>
          <w:szCs w:val="28"/>
        </w:rPr>
        <w:tab/>
        <w:t xml:space="preserve">- подготавливает и вносит изменения в Программу в соответствии с разделом </w:t>
      </w:r>
      <w:r>
        <w:rPr>
          <w:rFonts w:ascii="Times New Roman" w:hAnsi="Times New Roman"/>
          <w:sz w:val="28"/>
          <w:szCs w:val="28"/>
        </w:rPr>
        <w:t>3</w:t>
      </w:r>
      <w:r w:rsidRPr="00E52280">
        <w:rPr>
          <w:rFonts w:ascii="Times New Roman" w:hAnsi="Times New Roman"/>
          <w:sz w:val="28"/>
          <w:szCs w:val="28"/>
        </w:rPr>
        <w:t xml:space="preserve"> настоящего Порядка. </w:t>
      </w:r>
    </w:p>
    <w:p w:rsidR="00380734" w:rsidRPr="00E52280" w:rsidRDefault="00380734" w:rsidP="003540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52280">
        <w:rPr>
          <w:rFonts w:ascii="Times New Roman" w:hAnsi="Times New Roman"/>
          <w:sz w:val="28"/>
          <w:szCs w:val="28"/>
        </w:rPr>
        <w:tab/>
        <w:t xml:space="preserve">- размещают муниципальные заказы, необходимые для реализации Программы  в соответствии с федеральным законодательством и муниципальными правовыми актами </w:t>
      </w:r>
      <w:r>
        <w:rPr>
          <w:rFonts w:ascii="Times New Roman" w:hAnsi="Times New Roman"/>
          <w:sz w:val="28"/>
          <w:szCs w:val="28"/>
        </w:rPr>
        <w:t>сельского</w:t>
      </w:r>
      <w:r w:rsidRPr="00E52280">
        <w:rPr>
          <w:rFonts w:ascii="Times New Roman" w:hAnsi="Times New Roman"/>
          <w:sz w:val="28"/>
          <w:szCs w:val="28"/>
        </w:rPr>
        <w:t xml:space="preserve"> поселения</w:t>
      </w:r>
      <w:r>
        <w:rPr>
          <w:rFonts w:ascii="Times New Roman" w:hAnsi="Times New Roman"/>
          <w:sz w:val="28"/>
          <w:szCs w:val="28"/>
        </w:rPr>
        <w:t xml:space="preserve"> Кубанец</w:t>
      </w:r>
      <w:r w:rsidRPr="00E52280">
        <w:rPr>
          <w:rFonts w:ascii="Times New Roman" w:hAnsi="Times New Roman"/>
          <w:sz w:val="28"/>
          <w:szCs w:val="28"/>
        </w:rPr>
        <w:t xml:space="preserve"> Тимашевского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380734" w:rsidRPr="00E52280" w:rsidRDefault="00380734" w:rsidP="0035406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</w:t>
      </w:r>
      <w:r w:rsidRPr="00784A54">
        <w:rPr>
          <w:rFonts w:ascii="Times New Roman" w:hAnsi="Times New Roman" w:cs="Times New Roman"/>
          <w:sz w:val="28"/>
          <w:szCs w:val="28"/>
        </w:rPr>
        <w:t>. Контроль исполнени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84A54">
        <w:rPr>
          <w:rFonts w:ascii="Times New Roman" w:hAnsi="Times New Roman" w:cs="Times New Roman"/>
          <w:sz w:val="28"/>
          <w:szCs w:val="28"/>
        </w:rPr>
        <w:t xml:space="preserve"> Программ осуществляет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05B">
        <w:rPr>
          <w:rFonts w:ascii="Times New Roman" w:hAnsi="Times New Roman" w:cs="Times New Roman"/>
          <w:sz w:val="28"/>
          <w:szCs w:val="28"/>
        </w:rPr>
        <w:t>Глава,</w:t>
      </w:r>
      <w:r>
        <w:rPr>
          <w:rFonts w:ascii="Times New Roman" w:hAnsi="Times New Roman" w:cs="Times New Roman"/>
          <w:sz w:val="28"/>
          <w:szCs w:val="28"/>
        </w:rPr>
        <w:t xml:space="preserve"> ответственный специалист </w:t>
      </w:r>
      <w:r w:rsidRPr="00E52280">
        <w:rPr>
          <w:rFonts w:ascii="Times New Roman" w:hAnsi="Times New Roman" w:cs="Times New Roman"/>
          <w:sz w:val="28"/>
          <w:szCs w:val="28"/>
        </w:rPr>
        <w:t xml:space="preserve">поселения, курирующий отраслевое направление Программы. </w:t>
      </w:r>
    </w:p>
    <w:p w:rsidR="00380734" w:rsidRPr="00E52280" w:rsidRDefault="00380734" w:rsidP="0035406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7.3</w:t>
      </w:r>
      <w:r w:rsidRPr="00E52280">
        <w:rPr>
          <w:rFonts w:ascii="Times New Roman" w:hAnsi="Times New Roman"/>
          <w:sz w:val="28"/>
          <w:szCs w:val="28"/>
        </w:rPr>
        <w:t>. Ответственность за реализацию Программы и обеспечение достижения значений количественных и качественных показателей эффективности реализации Программы нес</w:t>
      </w:r>
      <w:r>
        <w:rPr>
          <w:rFonts w:ascii="Times New Roman" w:hAnsi="Times New Roman"/>
          <w:sz w:val="28"/>
          <w:szCs w:val="28"/>
        </w:rPr>
        <w:t>е</w:t>
      </w:r>
      <w:r w:rsidRPr="00E52280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координатор муниципальной</w:t>
      </w:r>
      <w:r w:rsidRPr="00E52280">
        <w:rPr>
          <w:rFonts w:ascii="Times New Roman" w:hAnsi="Times New Roman"/>
          <w:sz w:val="28"/>
          <w:szCs w:val="28"/>
        </w:rPr>
        <w:t xml:space="preserve">   Программы.</w:t>
      </w:r>
    </w:p>
    <w:p w:rsidR="00380734" w:rsidRPr="00784A54" w:rsidRDefault="00380734" w:rsidP="0035406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</w:t>
      </w:r>
      <w:r w:rsidRPr="00784A54">
        <w:rPr>
          <w:rFonts w:ascii="Times New Roman" w:hAnsi="Times New Roman" w:cs="Times New Roman"/>
          <w:sz w:val="28"/>
          <w:szCs w:val="28"/>
        </w:rPr>
        <w:t xml:space="preserve">. С целью обеспечения мониторинга выполнения Программы </w:t>
      </w:r>
      <w:r>
        <w:rPr>
          <w:rFonts w:ascii="Times New Roman" w:hAnsi="Times New Roman" w:cs="Times New Roman"/>
          <w:sz w:val="28"/>
          <w:szCs w:val="28"/>
        </w:rPr>
        <w:t xml:space="preserve">координатор муниципальной </w:t>
      </w:r>
      <w:r w:rsidRPr="00784A54">
        <w:rPr>
          <w:rFonts w:ascii="Times New Roman" w:hAnsi="Times New Roman" w:cs="Times New Roman"/>
          <w:sz w:val="28"/>
          <w:szCs w:val="28"/>
        </w:rPr>
        <w:t xml:space="preserve">Программы ежеквартально до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84A54">
        <w:rPr>
          <w:rFonts w:ascii="Times New Roman" w:hAnsi="Times New Roman" w:cs="Times New Roman"/>
          <w:sz w:val="28"/>
          <w:szCs w:val="28"/>
        </w:rPr>
        <w:t xml:space="preserve"> числа месяца, следующего за отчетным кварталом, </w:t>
      </w:r>
      <w:r>
        <w:rPr>
          <w:rFonts w:ascii="Times New Roman" w:hAnsi="Times New Roman" w:cs="Times New Roman"/>
          <w:sz w:val="28"/>
          <w:szCs w:val="28"/>
        </w:rPr>
        <w:t>составляет</w:t>
      </w:r>
      <w:r w:rsidRPr="00784A54">
        <w:rPr>
          <w:rFonts w:ascii="Times New Roman" w:hAnsi="Times New Roman" w:cs="Times New Roman"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sz w:val="28"/>
          <w:szCs w:val="28"/>
        </w:rPr>
        <w:t xml:space="preserve"> о реализации Программы, </w:t>
      </w:r>
      <w:r w:rsidRPr="00784A54">
        <w:rPr>
          <w:rFonts w:ascii="Times New Roman" w:hAnsi="Times New Roman" w:cs="Times New Roman"/>
          <w:sz w:val="28"/>
          <w:szCs w:val="28"/>
        </w:rPr>
        <w:t>который содержит:</w:t>
      </w:r>
    </w:p>
    <w:p w:rsidR="00380734" w:rsidRPr="00784A54" w:rsidRDefault="00380734" w:rsidP="0035406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84A54">
        <w:rPr>
          <w:rFonts w:ascii="Times New Roman" w:hAnsi="Times New Roman" w:cs="Times New Roman"/>
          <w:sz w:val="28"/>
          <w:szCs w:val="28"/>
        </w:rPr>
        <w:t>- перечень выполненных мероприятий Программы с указанием объемов и источников финансирования и непосредственных результатов выполнения Программы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64042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8 к настоящему Порядку)</w:t>
      </w:r>
      <w:r w:rsidRPr="00784A54">
        <w:rPr>
          <w:rFonts w:ascii="Times New Roman" w:hAnsi="Times New Roman" w:cs="Times New Roman"/>
          <w:sz w:val="28"/>
          <w:szCs w:val="28"/>
        </w:rPr>
        <w:t>;</w:t>
      </w:r>
    </w:p>
    <w:p w:rsidR="00380734" w:rsidRPr="004513AF" w:rsidRDefault="00380734" w:rsidP="005149B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513AF">
        <w:rPr>
          <w:rFonts w:ascii="Times New Roman" w:hAnsi="Times New Roman" w:cs="Times New Roman"/>
          <w:sz w:val="28"/>
          <w:szCs w:val="28"/>
        </w:rPr>
        <w:t xml:space="preserve">- пояснительную записку о ходе реализации мероприятий Программы, в случае неисполнения – анализ причин несвоевременного выполнения программных мероприятий. </w:t>
      </w:r>
    </w:p>
    <w:p w:rsidR="00380734" w:rsidRPr="004513AF" w:rsidRDefault="00380734" w:rsidP="005149B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7.5</w:t>
      </w:r>
      <w:r w:rsidRPr="004513AF">
        <w:rPr>
          <w:rFonts w:ascii="Times New Roman" w:hAnsi="Times New Roman" w:cs="Times New Roman"/>
          <w:sz w:val="28"/>
          <w:szCs w:val="28"/>
        </w:rPr>
        <w:t>. Годовой отчет о реализации Программы должен содержать пояснительную записку, в которой указываются общая характеристика выполнения Программы за отчетный год, общий объем фактически произведенных расходов, всего и в том числе по источникам финансирования, сведения о соответствии фактических показателей целевым индикаторам, установленным при утверждении Программы, информацию о ходе и полноте выполнения программных мероприятий. 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380734" w:rsidRPr="004513AF" w:rsidRDefault="00380734" w:rsidP="005149B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7.6</w:t>
      </w:r>
      <w:r w:rsidRPr="004513A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7A9E">
        <w:rPr>
          <w:rFonts w:ascii="Times New Roman" w:hAnsi="Times New Roman" w:cs="Times New Roman"/>
          <w:sz w:val="28"/>
          <w:szCs w:val="28"/>
        </w:rPr>
        <w:t>Главный специалист</w:t>
      </w:r>
      <w:r w:rsidRPr="004513AF">
        <w:rPr>
          <w:rFonts w:ascii="Times New Roman" w:hAnsi="Times New Roman" w:cs="Times New Roman"/>
          <w:sz w:val="28"/>
          <w:szCs w:val="28"/>
        </w:rPr>
        <w:t xml:space="preserve"> ежегодно, в срок до 20 апреля года, следующего за отчетным, готовит сводную информацию о ходе реализации Программ за отчетный период с учетом результатов оценки эффективности Программы по итогам ее исполнения за отчетный финансовый год </w:t>
      </w:r>
      <w:r>
        <w:rPr>
          <w:rFonts w:ascii="Times New Roman" w:hAnsi="Times New Roman" w:cs="Times New Roman"/>
          <w:sz w:val="28"/>
          <w:szCs w:val="28"/>
        </w:rPr>
        <w:t xml:space="preserve"> и пред</w:t>
      </w:r>
      <w:r w:rsidRPr="004513AF">
        <w:rPr>
          <w:rFonts w:ascii="Times New Roman" w:hAnsi="Times New Roman" w:cs="Times New Roman"/>
          <w:sz w:val="28"/>
          <w:szCs w:val="28"/>
        </w:rPr>
        <w:t xml:space="preserve">ставляет ее главе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4513A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80734" w:rsidRDefault="00380734" w:rsidP="005149B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7.7</w:t>
      </w:r>
      <w:r w:rsidRPr="004513A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Ежегодно</w:t>
      </w:r>
      <w:r w:rsidRPr="004513AF">
        <w:rPr>
          <w:rFonts w:ascii="Times New Roman" w:hAnsi="Times New Roman" w:cs="Times New Roman"/>
          <w:sz w:val="28"/>
          <w:szCs w:val="28"/>
        </w:rPr>
        <w:t xml:space="preserve"> одновременно с отчетом об исполнении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4513AF">
        <w:rPr>
          <w:rFonts w:ascii="Times New Roman" w:hAnsi="Times New Roman" w:cs="Times New Roman"/>
          <w:sz w:val="28"/>
          <w:szCs w:val="28"/>
        </w:rPr>
        <w:t xml:space="preserve">за соответствующий финансовый год глава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4513AF">
        <w:rPr>
          <w:rFonts w:ascii="Times New Roman" w:hAnsi="Times New Roman" w:cs="Times New Roman"/>
          <w:sz w:val="28"/>
          <w:szCs w:val="28"/>
        </w:rPr>
        <w:t xml:space="preserve"> представляет в Совет отчет о реализации Программ в отчетном финансовом году.</w:t>
      </w:r>
    </w:p>
    <w:p w:rsidR="006C3AF9" w:rsidRDefault="006C3AF9" w:rsidP="006C3AF9">
      <w:pPr>
        <w:pStyle w:val="ConsPlusNormal"/>
        <w:widowControl/>
        <w:ind w:left="765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».</w:t>
      </w:r>
    </w:p>
    <w:p w:rsidR="00380734" w:rsidRDefault="00380734" w:rsidP="00C039D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0734" w:rsidRDefault="00FD7A9E" w:rsidP="00DA28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</w:t>
      </w:r>
      <w:r w:rsidR="009F23CF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9F23CF" w:rsidRDefault="009F23CF" w:rsidP="00DA28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9F23CF" w:rsidRDefault="009F23CF" w:rsidP="00DA28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Я.А. Саворская</w:t>
      </w:r>
    </w:p>
    <w:sectPr w:rsidR="009F23CF" w:rsidSect="004972CC">
      <w:pgSz w:w="11906" w:h="16838"/>
      <w:pgMar w:top="567" w:right="849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05113"/>
    <w:multiLevelType w:val="hybridMultilevel"/>
    <w:tmpl w:val="B9F8DCFC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EA58D7"/>
    <w:multiLevelType w:val="hybridMultilevel"/>
    <w:tmpl w:val="FABE153C"/>
    <w:lvl w:ilvl="0" w:tplc="5E9E534C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AE77F43"/>
    <w:multiLevelType w:val="hybridMultilevel"/>
    <w:tmpl w:val="5314A734"/>
    <w:lvl w:ilvl="0" w:tplc="02DCFCC2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691F28E4"/>
    <w:multiLevelType w:val="hybridMultilevel"/>
    <w:tmpl w:val="8306E78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90738C"/>
    <w:multiLevelType w:val="hybridMultilevel"/>
    <w:tmpl w:val="75EEAA28"/>
    <w:lvl w:ilvl="0" w:tplc="0419000F">
      <w:start w:val="4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0FA0019"/>
    <w:multiLevelType w:val="hybridMultilevel"/>
    <w:tmpl w:val="F144706C"/>
    <w:lvl w:ilvl="0" w:tplc="68BC5C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9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273D"/>
    <w:rsid w:val="00003B88"/>
    <w:rsid w:val="0000507E"/>
    <w:rsid w:val="00016022"/>
    <w:rsid w:val="00024FAF"/>
    <w:rsid w:val="00026517"/>
    <w:rsid w:val="00031E8B"/>
    <w:rsid w:val="00060820"/>
    <w:rsid w:val="0006385A"/>
    <w:rsid w:val="000772D6"/>
    <w:rsid w:val="00080254"/>
    <w:rsid w:val="00080547"/>
    <w:rsid w:val="00081D16"/>
    <w:rsid w:val="00082357"/>
    <w:rsid w:val="00082628"/>
    <w:rsid w:val="000827B7"/>
    <w:rsid w:val="0009680F"/>
    <w:rsid w:val="000A2C8C"/>
    <w:rsid w:val="000B5FF6"/>
    <w:rsid w:val="000B7732"/>
    <w:rsid w:val="000C3E7E"/>
    <w:rsid w:val="000C5356"/>
    <w:rsid w:val="000D5DFB"/>
    <w:rsid w:val="000D606F"/>
    <w:rsid w:val="000D795F"/>
    <w:rsid w:val="000F2A09"/>
    <w:rsid w:val="000F453B"/>
    <w:rsid w:val="001015CC"/>
    <w:rsid w:val="001115D0"/>
    <w:rsid w:val="001163AD"/>
    <w:rsid w:val="00117A5F"/>
    <w:rsid w:val="001207E3"/>
    <w:rsid w:val="00132203"/>
    <w:rsid w:val="00132C51"/>
    <w:rsid w:val="00132E99"/>
    <w:rsid w:val="00137000"/>
    <w:rsid w:val="00144BC8"/>
    <w:rsid w:val="001630DE"/>
    <w:rsid w:val="00172D1C"/>
    <w:rsid w:val="0018508E"/>
    <w:rsid w:val="00196502"/>
    <w:rsid w:val="001A1FCC"/>
    <w:rsid w:val="001A6355"/>
    <w:rsid w:val="001A6D6C"/>
    <w:rsid w:val="001A7563"/>
    <w:rsid w:val="001B049B"/>
    <w:rsid w:val="001B223D"/>
    <w:rsid w:val="001B7713"/>
    <w:rsid w:val="001C122E"/>
    <w:rsid w:val="001D7541"/>
    <w:rsid w:val="001F0E57"/>
    <w:rsid w:val="00203D89"/>
    <w:rsid w:val="00221302"/>
    <w:rsid w:val="00224EBD"/>
    <w:rsid w:val="0023005F"/>
    <w:rsid w:val="00236477"/>
    <w:rsid w:val="00236814"/>
    <w:rsid w:val="00237802"/>
    <w:rsid w:val="0024149A"/>
    <w:rsid w:val="002462E8"/>
    <w:rsid w:val="0027413D"/>
    <w:rsid w:val="002945B2"/>
    <w:rsid w:val="00295544"/>
    <w:rsid w:val="00297407"/>
    <w:rsid w:val="002A2636"/>
    <w:rsid w:val="002B2B68"/>
    <w:rsid w:val="002B5BD5"/>
    <w:rsid w:val="002B7C1B"/>
    <w:rsid w:val="002C0C56"/>
    <w:rsid w:val="002C0E35"/>
    <w:rsid w:val="002C139B"/>
    <w:rsid w:val="002F2042"/>
    <w:rsid w:val="002F2EC6"/>
    <w:rsid w:val="003008C0"/>
    <w:rsid w:val="0030266C"/>
    <w:rsid w:val="00305E98"/>
    <w:rsid w:val="00321F46"/>
    <w:rsid w:val="00327435"/>
    <w:rsid w:val="0033790C"/>
    <w:rsid w:val="0034219A"/>
    <w:rsid w:val="00342B21"/>
    <w:rsid w:val="00354060"/>
    <w:rsid w:val="003741B8"/>
    <w:rsid w:val="0037625C"/>
    <w:rsid w:val="00380734"/>
    <w:rsid w:val="003807AB"/>
    <w:rsid w:val="00385E6E"/>
    <w:rsid w:val="00390D6F"/>
    <w:rsid w:val="003928F7"/>
    <w:rsid w:val="00393E2A"/>
    <w:rsid w:val="003A14EC"/>
    <w:rsid w:val="003E3ED6"/>
    <w:rsid w:val="003F43E4"/>
    <w:rsid w:val="00406151"/>
    <w:rsid w:val="00414631"/>
    <w:rsid w:val="0042305A"/>
    <w:rsid w:val="00424A2D"/>
    <w:rsid w:val="0043206D"/>
    <w:rsid w:val="004342D1"/>
    <w:rsid w:val="0044680D"/>
    <w:rsid w:val="004513AF"/>
    <w:rsid w:val="00467EF3"/>
    <w:rsid w:val="00472020"/>
    <w:rsid w:val="00483CE0"/>
    <w:rsid w:val="00485536"/>
    <w:rsid w:val="0049363C"/>
    <w:rsid w:val="004939E6"/>
    <w:rsid w:val="00494C66"/>
    <w:rsid w:val="004972CC"/>
    <w:rsid w:val="004A107E"/>
    <w:rsid w:val="004A2F51"/>
    <w:rsid w:val="004A339C"/>
    <w:rsid w:val="004A6C1A"/>
    <w:rsid w:val="004B2EA9"/>
    <w:rsid w:val="00502CCC"/>
    <w:rsid w:val="00503F6D"/>
    <w:rsid w:val="005063A5"/>
    <w:rsid w:val="00506C0D"/>
    <w:rsid w:val="005078C7"/>
    <w:rsid w:val="00513792"/>
    <w:rsid w:val="005149BC"/>
    <w:rsid w:val="0051660D"/>
    <w:rsid w:val="00535D7B"/>
    <w:rsid w:val="00542B0D"/>
    <w:rsid w:val="00552A6B"/>
    <w:rsid w:val="00553082"/>
    <w:rsid w:val="00555571"/>
    <w:rsid w:val="00573283"/>
    <w:rsid w:val="005A4C4F"/>
    <w:rsid w:val="005A7713"/>
    <w:rsid w:val="005B4A0F"/>
    <w:rsid w:val="005B54D8"/>
    <w:rsid w:val="005B5C86"/>
    <w:rsid w:val="005C1C65"/>
    <w:rsid w:val="005C2B64"/>
    <w:rsid w:val="005C34B6"/>
    <w:rsid w:val="005C77A0"/>
    <w:rsid w:val="005E00CE"/>
    <w:rsid w:val="005E2172"/>
    <w:rsid w:val="005E633C"/>
    <w:rsid w:val="005E7AD4"/>
    <w:rsid w:val="00600D0C"/>
    <w:rsid w:val="006027BA"/>
    <w:rsid w:val="00602EDB"/>
    <w:rsid w:val="00614EED"/>
    <w:rsid w:val="00624D37"/>
    <w:rsid w:val="00627BB5"/>
    <w:rsid w:val="006309F2"/>
    <w:rsid w:val="00640426"/>
    <w:rsid w:val="00646883"/>
    <w:rsid w:val="00665F61"/>
    <w:rsid w:val="00680E43"/>
    <w:rsid w:val="006821E9"/>
    <w:rsid w:val="00685986"/>
    <w:rsid w:val="006877E0"/>
    <w:rsid w:val="00687F37"/>
    <w:rsid w:val="00696A46"/>
    <w:rsid w:val="006B2EFD"/>
    <w:rsid w:val="006C0608"/>
    <w:rsid w:val="006C0E13"/>
    <w:rsid w:val="006C25D5"/>
    <w:rsid w:val="006C3AF9"/>
    <w:rsid w:val="006C6854"/>
    <w:rsid w:val="006C7E84"/>
    <w:rsid w:val="006D526F"/>
    <w:rsid w:val="006D5D70"/>
    <w:rsid w:val="006E6ACB"/>
    <w:rsid w:val="006E7310"/>
    <w:rsid w:val="006F0C6E"/>
    <w:rsid w:val="006F3418"/>
    <w:rsid w:val="00711142"/>
    <w:rsid w:val="007146F5"/>
    <w:rsid w:val="00716B08"/>
    <w:rsid w:val="00717C62"/>
    <w:rsid w:val="00740017"/>
    <w:rsid w:val="00742E76"/>
    <w:rsid w:val="00751EA4"/>
    <w:rsid w:val="00752FCD"/>
    <w:rsid w:val="00767658"/>
    <w:rsid w:val="00767A95"/>
    <w:rsid w:val="00781730"/>
    <w:rsid w:val="0078195D"/>
    <w:rsid w:val="00784A54"/>
    <w:rsid w:val="007864DE"/>
    <w:rsid w:val="00796596"/>
    <w:rsid w:val="00797843"/>
    <w:rsid w:val="007A4458"/>
    <w:rsid w:val="007A7926"/>
    <w:rsid w:val="007B0547"/>
    <w:rsid w:val="007B2876"/>
    <w:rsid w:val="007B47D2"/>
    <w:rsid w:val="007C0918"/>
    <w:rsid w:val="007C3781"/>
    <w:rsid w:val="007C4ACF"/>
    <w:rsid w:val="007D21CC"/>
    <w:rsid w:val="007D3B39"/>
    <w:rsid w:val="007D51B0"/>
    <w:rsid w:val="007D7E51"/>
    <w:rsid w:val="007E160A"/>
    <w:rsid w:val="007E409B"/>
    <w:rsid w:val="00803720"/>
    <w:rsid w:val="00804B1A"/>
    <w:rsid w:val="00804EA2"/>
    <w:rsid w:val="00812ECA"/>
    <w:rsid w:val="0081551E"/>
    <w:rsid w:val="00816C40"/>
    <w:rsid w:val="008239CB"/>
    <w:rsid w:val="00833DE2"/>
    <w:rsid w:val="00837304"/>
    <w:rsid w:val="00840AB3"/>
    <w:rsid w:val="0084413C"/>
    <w:rsid w:val="00852C39"/>
    <w:rsid w:val="00855901"/>
    <w:rsid w:val="00873A43"/>
    <w:rsid w:val="008772A1"/>
    <w:rsid w:val="00880C8D"/>
    <w:rsid w:val="00893CC9"/>
    <w:rsid w:val="00895EDA"/>
    <w:rsid w:val="00897C27"/>
    <w:rsid w:val="008A47DA"/>
    <w:rsid w:val="008A719D"/>
    <w:rsid w:val="008B2749"/>
    <w:rsid w:val="008C2EA8"/>
    <w:rsid w:val="008E3D4C"/>
    <w:rsid w:val="008E4BA9"/>
    <w:rsid w:val="00902807"/>
    <w:rsid w:val="00907037"/>
    <w:rsid w:val="0090717F"/>
    <w:rsid w:val="00915530"/>
    <w:rsid w:val="009279CE"/>
    <w:rsid w:val="00943CEB"/>
    <w:rsid w:val="0094768F"/>
    <w:rsid w:val="009502EA"/>
    <w:rsid w:val="00960B1F"/>
    <w:rsid w:val="00963D18"/>
    <w:rsid w:val="009640DE"/>
    <w:rsid w:val="00971884"/>
    <w:rsid w:val="00985B41"/>
    <w:rsid w:val="0099766F"/>
    <w:rsid w:val="009A7D7A"/>
    <w:rsid w:val="009B7D1D"/>
    <w:rsid w:val="009D3EF9"/>
    <w:rsid w:val="009F23CF"/>
    <w:rsid w:val="009F6617"/>
    <w:rsid w:val="009F6C1B"/>
    <w:rsid w:val="00A02611"/>
    <w:rsid w:val="00A03D88"/>
    <w:rsid w:val="00A07066"/>
    <w:rsid w:val="00A1428E"/>
    <w:rsid w:val="00A156D3"/>
    <w:rsid w:val="00A442D8"/>
    <w:rsid w:val="00A524FA"/>
    <w:rsid w:val="00A5311F"/>
    <w:rsid w:val="00A53C6D"/>
    <w:rsid w:val="00A54E82"/>
    <w:rsid w:val="00A554B1"/>
    <w:rsid w:val="00A55A07"/>
    <w:rsid w:val="00A577BD"/>
    <w:rsid w:val="00A66B76"/>
    <w:rsid w:val="00A737DA"/>
    <w:rsid w:val="00A74DEE"/>
    <w:rsid w:val="00A83AB8"/>
    <w:rsid w:val="00A84C23"/>
    <w:rsid w:val="00A86893"/>
    <w:rsid w:val="00A87917"/>
    <w:rsid w:val="00A933F8"/>
    <w:rsid w:val="00A94676"/>
    <w:rsid w:val="00AA338A"/>
    <w:rsid w:val="00AA50A7"/>
    <w:rsid w:val="00AA73CD"/>
    <w:rsid w:val="00AB776C"/>
    <w:rsid w:val="00AD6EA0"/>
    <w:rsid w:val="00AE13F1"/>
    <w:rsid w:val="00AE1530"/>
    <w:rsid w:val="00AE2701"/>
    <w:rsid w:val="00AE512B"/>
    <w:rsid w:val="00B111C5"/>
    <w:rsid w:val="00B378D3"/>
    <w:rsid w:val="00B4273D"/>
    <w:rsid w:val="00B53718"/>
    <w:rsid w:val="00B62B50"/>
    <w:rsid w:val="00B64719"/>
    <w:rsid w:val="00B72A04"/>
    <w:rsid w:val="00B8132A"/>
    <w:rsid w:val="00B860BE"/>
    <w:rsid w:val="00B87D27"/>
    <w:rsid w:val="00B93169"/>
    <w:rsid w:val="00B9792A"/>
    <w:rsid w:val="00BA1CD3"/>
    <w:rsid w:val="00BA55AC"/>
    <w:rsid w:val="00BB33FA"/>
    <w:rsid w:val="00BB62DC"/>
    <w:rsid w:val="00BC0792"/>
    <w:rsid w:val="00BC22E1"/>
    <w:rsid w:val="00BD39CE"/>
    <w:rsid w:val="00BE2DF5"/>
    <w:rsid w:val="00BE5D3E"/>
    <w:rsid w:val="00BF070B"/>
    <w:rsid w:val="00BF605B"/>
    <w:rsid w:val="00C01564"/>
    <w:rsid w:val="00C039D0"/>
    <w:rsid w:val="00C05EB5"/>
    <w:rsid w:val="00C06C91"/>
    <w:rsid w:val="00C11EA3"/>
    <w:rsid w:val="00C15F53"/>
    <w:rsid w:val="00C26630"/>
    <w:rsid w:val="00C27494"/>
    <w:rsid w:val="00C300BD"/>
    <w:rsid w:val="00C3535B"/>
    <w:rsid w:val="00C40248"/>
    <w:rsid w:val="00C4493E"/>
    <w:rsid w:val="00C46800"/>
    <w:rsid w:val="00C66F61"/>
    <w:rsid w:val="00C73E0B"/>
    <w:rsid w:val="00C91C41"/>
    <w:rsid w:val="00C94D91"/>
    <w:rsid w:val="00CA07E5"/>
    <w:rsid w:val="00CA22F9"/>
    <w:rsid w:val="00CB25FF"/>
    <w:rsid w:val="00CB7826"/>
    <w:rsid w:val="00CC0225"/>
    <w:rsid w:val="00CC18CE"/>
    <w:rsid w:val="00CE041D"/>
    <w:rsid w:val="00CE3CEA"/>
    <w:rsid w:val="00CE6A27"/>
    <w:rsid w:val="00CE73C5"/>
    <w:rsid w:val="00CF5808"/>
    <w:rsid w:val="00CF6CAF"/>
    <w:rsid w:val="00D044C0"/>
    <w:rsid w:val="00D149DF"/>
    <w:rsid w:val="00D17692"/>
    <w:rsid w:val="00D30A5B"/>
    <w:rsid w:val="00D44655"/>
    <w:rsid w:val="00D64F6B"/>
    <w:rsid w:val="00D75730"/>
    <w:rsid w:val="00D94022"/>
    <w:rsid w:val="00D96FDD"/>
    <w:rsid w:val="00DA00BA"/>
    <w:rsid w:val="00DA087F"/>
    <w:rsid w:val="00DA28CD"/>
    <w:rsid w:val="00DA69F8"/>
    <w:rsid w:val="00DB0BFE"/>
    <w:rsid w:val="00DB3629"/>
    <w:rsid w:val="00DB51AE"/>
    <w:rsid w:val="00DB7BAA"/>
    <w:rsid w:val="00DD01F5"/>
    <w:rsid w:val="00DF73BF"/>
    <w:rsid w:val="00E1068B"/>
    <w:rsid w:val="00E21F56"/>
    <w:rsid w:val="00E310C3"/>
    <w:rsid w:val="00E31C7B"/>
    <w:rsid w:val="00E31F98"/>
    <w:rsid w:val="00E341B7"/>
    <w:rsid w:val="00E36E7E"/>
    <w:rsid w:val="00E37810"/>
    <w:rsid w:val="00E43E35"/>
    <w:rsid w:val="00E45AA8"/>
    <w:rsid w:val="00E46B80"/>
    <w:rsid w:val="00E51A81"/>
    <w:rsid w:val="00E52280"/>
    <w:rsid w:val="00E52597"/>
    <w:rsid w:val="00E537BF"/>
    <w:rsid w:val="00E57AF0"/>
    <w:rsid w:val="00E635ED"/>
    <w:rsid w:val="00E6682E"/>
    <w:rsid w:val="00E86802"/>
    <w:rsid w:val="00E871A8"/>
    <w:rsid w:val="00EA1237"/>
    <w:rsid w:val="00EA5674"/>
    <w:rsid w:val="00EA5966"/>
    <w:rsid w:val="00EB6A84"/>
    <w:rsid w:val="00ED0402"/>
    <w:rsid w:val="00ED1954"/>
    <w:rsid w:val="00ED3B51"/>
    <w:rsid w:val="00ED4DC2"/>
    <w:rsid w:val="00EF18CD"/>
    <w:rsid w:val="00EF5BC1"/>
    <w:rsid w:val="00F050C5"/>
    <w:rsid w:val="00F05509"/>
    <w:rsid w:val="00F15E33"/>
    <w:rsid w:val="00F162C4"/>
    <w:rsid w:val="00F25D0E"/>
    <w:rsid w:val="00F275B1"/>
    <w:rsid w:val="00F40D92"/>
    <w:rsid w:val="00F45267"/>
    <w:rsid w:val="00F466E8"/>
    <w:rsid w:val="00F54EDF"/>
    <w:rsid w:val="00F7209B"/>
    <w:rsid w:val="00F73B26"/>
    <w:rsid w:val="00F75C7B"/>
    <w:rsid w:val="00F918D2"/>
    <w:rsid w:val="00FA19E0"/>
    <w:rsid w:val="00FA36F0"/>
    <w:rsid w:val="00FA4219"/>
    <w:rsid w:val="00FC56DD"/>
    <w:rsid w:val="00FD2557"/>
    <w:rsid w:val="00FD7A9E"/>
    <w:rsid w:val="00FE0B16"/>
    <w:rsid w:val="00FE7DC9"/>
    <w:rsid w:val="00FF07DA"/>
    <w:rsid w:val="00FF1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D7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4273D"/>
    <w:pPr>
      <w:keepNext/>
      <w:tabs>
        <w:tab w:val="num" w:pos="1080"/>
      </w:tabs>
      <w:suppressAutoHyphens/>
      <w:spacing w:after="0" w:line="240" w:lineRule="auto"/>
      <w:ind w:left="1080" w:hanging="360"/>
      <w:jc w:val="center"/>
      <w:outlineLvl w:val="0"/>
    </w:pPr>
    <w:rPr>
      <w:rFonts w:ascii="Times New Roman" w:hAnsi="Times New Roman"/>
      <w:b/>
      <w:sz w:val="20"/>
      <w:szCs w:val="20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FE7DC9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4273D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FE7DC9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a3">
    <w:name w:val="Нормальный (таблица)"/>
    <w:basedOn w:val="a"/>
    <w:next w:val="a"/>
    <w:uiPriority w:val="99"/>
    <w:rsid w:val="00B4273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B4273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uiPriority w:val="99"/>
    <w:rsid w:val="00665F6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665F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Title"/>
    <w:basedOn w:val="a"/>
    <w:link w:val="a6"/>
    <w:uiPriority w:val="99"/>
    <w:qFormat/>
    <w:rsid w:val="00665F61"/>
    <w:pPr>
      <w:spacing w:after="0" w:line="240" w:lineRule="auto"/>
      <w:jc w:val="center"/>
    </w:pPr>
    <w:rPr>
      <w:rFonts w:ascii="Times New Roman" w:hAnsi="Times New Roman"/>
      <w:b/>
      <w:sz w:val="20"/>
      <w:szCs w:val="20"/>
      <w:lang/>
    </w:rPr>
  </w:style>
  <w:style w:type="character" w:customStyle="1" w:styleId="a6">
    <w:name w:val="Название Знак"/>
    <w:link w:val="a5"/>
    <w:uiPriority w:val="99"/>
    <w:locked/>
    <w:rsid w:val="00665F61"/>
    <w:rPr>
      <w:rFonts w:ascii="Times New Roman" w:hAnsi="Times New Roman" w:cs="Times New Roman"/>
      <w:b/>
      <w:sz w:val="20"/>
      <w:szCs w:val="20"/>
    </w:rPr>
  </w:style>
  <w:style w:type="paragraph" w:styleId="a7">
    <w:name w:val="List Paragraph"/>
    <w:basedOn w:val="a"/>
    <w:uiPriority w:val="99"/>
    <w:qFormat/>
    <w:rsid w:val="006C7E84"/>
    <w:pPr>
      <w:ind w:left="720"/>
      <w:contextualSpacing/>
    </w:pPr>
  </w:style>
  <w:style w:type="paragraph" w:customStyle="1" w:styleId="a8">
    <w:name w:val="Знак"/>
    <w:basedOn w:val="a"/>
    <w:uiPriority w:val="99"/>
    <w:rsid w:val="00BE2DF5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Body Text"/>
    <w:basedOn w:val="a"/>
    <w:link w:val="aa"/>
    <w:uiPriority w:val="99"/>
    <w:rsid w:val="00BE2DF5"/>
    <w:pPr>
      <w:spacing w:after="120"/>
    </w:pPr>
    <w:rPr>
      <w:sz w:val="20"/>
      <w:szCs w:val="20"/>
      <w:lang w:eastAsia="en-US"/>
    </w:rPr>
  </w:style>
  <w:style w:type="character" w:customStyle="1" w:styleId="aa">
    <w:name w:val="Основной текст Знак"/>
    <w:link w:val="a9"/>
    <w:uiPriority w:val="99"/>
    <w:locked/>
    <w:rsid w:val="00BE2DF5"/>
    <w:rPr>
      <w:rFonts w:ascii="Calibri" w:hAnsi="Calibri" w:cs="Times New Roman"/>
      <w:lang w:eastAsia="en-US"/>
    </w:rPr>
  </w:style>
  <w:style w:type="table" w:styleId="ab">
    <w:name w:val="Table Grid"/>
    <w:basedOn w:val="a1"/>
    <w:uiPriority w:val="99"/>
    <w:rsid w:val="007146F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Гипертекстовая ссылка"/>
    <w:uiPriority w:val="99"/>
    <w:rsid w:val="00A02611"/>
    <w:rPr>
      <w:rFonts w:cs="Times New Roman"/>
      <w:color w:val="106BBE"/>
    </w:rPr>
  </w:style>
  <w:style w:type="paragraph" w:styleId="ad">
    <w:name w:val="No Spacing"/>
    <w:uiPriority w:val="99"/>
    <w:qFormat/>
    <w:rsid w:val="009F6C1B"/>
    <w:rPr>
      <w:rFonts w:ascii="Times New Roman" w:hAnsi="Times New Roman"/>
      <w:sz w:val="28"/>
      <w:szCs w:val="22"/>
      <w:lang w:eastAsia="en-US"/>
    </w:rPr>
  </w:style>
  <w:style w:type="character" w:customStyle="1" w:styleId="spfo1">
    <w:name w:val="spfo1"/>
    <w:uiPriority w:val="99"/>
    <w:rsid w:val="00B62B50"/>
    <w:rPr>
      <w:rFonts w:cs="Times New Roman"/>
    </w:rPr>
  </w:style>
  <w:style w:type="paragraph" w:customStyle="1" w:styleId="ConsPlusNonformat">
    <w:name w:val="ConsPlusNonformat"/>
    <w:uiPriority w:val="99"/>
    <w:rsid w:val="00C039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Normal (Web)"/>
    <w:basedOn w:val="a"/>
    <w:uiPriority w:val="99"/>
    <w:rsid w:val="005149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ED0402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f0">
    <w:name w:val="Текст выноски Знак"/>
    <w:link w:val="af"/>
    <w:uiPriority w:val="99"/>
    <w:semiHidden/>
    <w:locked/>
    <w:rsid w:val="00ED04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42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0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BAD31-F832-444C-9D79-10D645485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1917</TotalTime>
  <Pages>1</Pages>
  <Words>2550</Words>
  <Characters>14535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17051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kub2</cp:lastModifiedBy>
  <cp:revision>234</cp:revision>
  <cp:lastPrinted>2023-08-17T07:32:00Z</cp:lastPrinted>
  <dcterms:created xsi:type="dcterms:W3CDTF">2014-08-11T08:14:00Z</dcterms:created>
  <dcterms:modified xsi:type="dcterms:W3CDTF">2023-08-17T07:41:00Z</dcterms:modified>
</cp:coreProperties>
</file>